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66" w:rsidRPr="00D15A66" w:rsidRDefault="00D15A66" w:rsidP="00066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D15A66" w:rsidRPr="00D15A66" w:rsidRDefault="00D15A66" w:rsidP="00066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учреждения Чувашской Республики</w:t>
      </w:r>
    </w:p>
    <w:p w:rsidR="0006627E" w:rsidRDefault="00D15A66" w:rsidP="00066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исторический архив Чувашской Республики»</w:t>
      </w:r>
    </w:p>
    <w:p w:rsidR="0006627E" w:rsidRDefault="00D15A66" w:rsidP="00066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культуры, по делам национальностей и архивного дела</w:t>
      </w:r>
    </w:p>
    <w:p w:rsidR="00D15A66" w:rsidRPr="00D15A66" w:rsidRDefault="00D15A66" w:rsidP="00066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на 2015</w:t>
      </w: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E0C4F" w:rsidRPr="00D15A66" w:rsidRDefault="00CE0C4F" w:rsidP="000662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27E" w:rsidRDefault="00D15A66" w:rsidP="0006627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работы </w:t>
      </w:r>
      <w:proofErr w:type="spellStart"/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 с учетом письма Федерального архивного агентства</w:t>
      </w:r>
      <w:r w:rsidR="00CE0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Pr="00D15A66">
        <w:rPr>
          <w:rFonts w:ascii="Times New Roman" w:eastAsia="Times New Roman" w:hAnsi="Times New Roman" w:cs="Times New Roman"/>
          <w:lang w:eastAsia="ru-RU"/>
        </w:rPr>
        <w:t>12 сентября 2014 г. № 4/1722-А</w:t>
      </w:r>
      <w:r w:rsidR="00E84B5E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D15A66">
        <w:rPr>
          <w:rFonts w:ascii="Times New Roman" w:eastAsia="Times New Roman" w:hAnsi="Times New Roman" w:cs="Times New Roman"/>
          <w:bCs/>
          <w:lang w:eastAsia="ru-RU"/>
        </w:rPr>
        <w:t>О планировании работы архивных у</w:t>
      </w:r>
      <w:r w:rsidR="00CA0229">
        <w:rPr>
          <w:rFonts w:ascii="Times New Roman" w:eastAsia="Times New Roman" w:hAnsi="Times New Roman" w:cs="Times New Roman"/>
          <w:bCs/>
          <w:lang w:eastAsia="ru-RU"/>
        </w:rPr>
        <w:t xml:space="preserve">чреждений Российской Федерации </w:t>
      </w:r>
      <w:r w:rsidRPr="00D15A66">
        <w:rPr>
          <w:rFonts w:ascii="Times New Roman" w:eastAsia="Times New Roman" w:hAnsi="Times New Roman" w:cs="Times New Roman"/>
          <w:bCs/>
          <w:lang w:eastAsia="ru-RU"/>
        </w:rPr>
        <w:t>на 2015 г. и их отчетности за 2014 г.»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r w:rsidR="00CE0C4F">
        <w:rPr>
          <w:rFonts w:ascii="Times New Roman" w:eastAsia="Times New Roman" w:hAnsi="Times New Roman" w:cs="Times New Roman"/>
          <w:bCs/>
          <w:lang w:eastAsia="ru-RU"/>
        </w:rPr>
        <w:t xml:space="preserve"> отраслевого раздела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Чувашской Республики «Развитие культуры и туризма» на 2014-2020 г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="00CA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пост.</w:t>
      </w:r>
      <w:proofErr w:type="gramEnd"/>
      <w:r w:rsidR="00CA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 Чувашской Республики от 31.12.2013 № 570)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тегии развития информационного общества в Российской Федерации» (утв. </w:t>
      </w:r>
      <w:proofErr w:type="spell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proofErr w:type="spellEnd"/>
      <w:r w:rsidR="006A4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 Росси</w:t>
      </w:r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07.02.2008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Пр-212)</w:t>
      </w:r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концепции </w:t>
      </w:r>
      <w:proofErr w:type="spellStart"/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</w:t>
      </w:r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>шии по развитию архивног</w:t>
      </w:r>
      <w:r w:rsidR="0006627E">
        <w:rPr>
          <w:rFonts w:ascii="Times New Roman" w:eastAsia="Calibri" w:hAnsi="Times New Roman" w:cs="Times New Roman"/>
          <w:sz w:val="24"/>
          <w:szCs w:val="24"/>
          <w:lang w:eastAsia="ru-RU"/>
        </w:rPr>
        <w:t>о дела на период 2011-2015 гг</w:t>
      </w:r>
      <w:r w:rsidRPr="00D15A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06627E" w:rsidRDefault="006A4205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Продолжится реализация программных мероприятий </w:t>
      </w:r>
      <w:r w:rsidR="00D15A66"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программы Чувашской Республики «Развитие культуры и туризма» на 2014-2020 годы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рамках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торой </w:t>
      </w:r>
      <w:r w:rsidR="00D15A66"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республиканского бюджета 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будет</w:t>
      </w:r>
      <w:r w:rsidR="00F2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частично 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профинансирована комплексная и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форматизация архивов Чувашской Республики с использованием пр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граммно-информационного комплекса «КАИСА-Архив» (ООО «Альт-Софт» Информац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онные и коммуникационные технологии (г. Санкт-Петербург)</w:t>
      </w:r>
      <w:r w:rsidR="0065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приобретение копий архивных д</w:t>
      </w:r>
      <w:r w:rsidR="0065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6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кументов по истории</w:t>
      </w:r>
      <w:r w:rsidR="0065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Чувашского края.</w:t>
      </w:r>
      <w:proofErr w:type="gramEnd"/>
    </w:p>
    <w:p w:rsidR="0006627E" w:rsidRDefault="00A124B9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</w:t>
      </w:r>
      <w:r w:rsidR="006A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финансовы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средства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развитие </w:t>
      </w:r>
      <w:proofErr w:type="spellStart"/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госистархива</w:t>
      </w:r>
      <w:proofErr w:type="spellEnd"/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намечено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влеч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счет </w:t>
      </w:r>
      <w:r w:rsidR="006A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6A4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платных работ и услуг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номенклатура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которых расш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r w:rsidR="006D2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этой целью </w:t>
      </w:r>
      <w:r w:rsidR="00A96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будут</w:t>
      </w:r>
      <w:r w:rsidR="00536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внедр</w:t>
      </w:r>
      <w:r w:rsidR="00A96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ены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7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разработанные в 2014 г.</w:t>
      </w:r>
      <w:r w:rsidR="00F2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Минкультуры Чувашии 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«Рекоменд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ции </w:t>
      </w:r>
      <w:r w:rsidR="00536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выполнению работ и 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оказанию </w:t>
      </w:r>
      <w:r w:rsidR="00536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платной основе государственными архивами Ч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вашской Республики, подведомственными Министерству культуры, по делам национал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ностей и архивного дела Чувашской Республики</w:t>
      </w:r>
      <w:r w:rsidR="00536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переч</w:t>
      </w:r>
      <w:r w:rsidR="00F24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ень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 и услуг, в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полняемых (оказываемых) </w:t>
      </w:r>
      <w:proofErr w:type="spellStart"/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госархивами</w:t>
      </w:r>
      <w:proofErr w:type="spellEnd"/>
      <w:r w:rsidR="00186B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платной основе. </w:t>
      </w:r>
      <w:r w:rsidR="005C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Плановый показатель по привлечению </w:t>
      </w:r>
      <w:r w:rsidR="00D15A66"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 от</w:t>
      </w:r>
      <w:r w:rsidR="007C65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приносящей доход деятельности будет </w:t>
      </w:r>
      <w:r w:rsidR="00683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</w:t>
      </w:r>
      <w:r w:rsidR="005C55C9" w:rsidRPr="005C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BE0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E0779" w:rsidRPr="005C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15</w:t>
      </w:r>
      <w:r w:rsidR="00D15A66" w:rsidRPr="005C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</w:t>
      </w:r>
      <w:r w:rsidR="00680F58" w:rsidRPr="005C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="00680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0F58"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сравнению </w:t>
      </w:r>
      <w:r w:rsidR="005C55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06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2014 </w:t>
      </w:r>
      <w:r w:rsidR="00680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06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627E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Pr="005317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иоритетным в деятельности </w:t>
      </w:r>
      <w:proofErr w:type="spellStart"/>
      <w:r w:rsidRPr="005317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госистархива</w:t>
      </w:r>
      <w:proofErr w:type="spellEnd"/>
      <w:r w:rsidRPr="005317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будет реализация мероприятий плана 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("дорожная карта") «Изменения в отраслях социальной сферы, направленных на повыш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эффективности архивного дела</w:t>
      </w:r>
      <w:r w:rsidRPr="005317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2013-2018 гг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в рамках которых намечена</w:t>
      </w:r>
      <w:r w:rsidR="0053170B"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</w:t>
      </w:r>
      <w:r w:rsidR="0053170B"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3170B"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 работников,</w:t>
      </w:r>
      <w:r w:rsidRPr="0053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повышению профессионализма кадров, 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3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личества высокотехнологических рабочих мест и др.</w:t>
      </w:r>
    </w:p>
    <w:p w:rsidR="0006627E" w:rsidRDefault="008430DA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Продолжится </w:t>
      </w:r>
      <w:r w:rsidR="00683AD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</w:t>
      </w:r>
      <w:r w:rsidR="00F2476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архивного дела </w:t>
      </w:r>
      <w:r w:rsidR="00683AD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региональными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хивными учреждениями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D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D15A66" w:rsidRPr="004D7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D15A66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архивным управлением Моско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и Министерством культуры, по делам национальностей и а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хивного дел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Чувашской Республики на 2014-2018 г</w:t>
      </w:r>
      <w:r w:rsidR="00066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</w:t>
      </w:r>
      <w:r w:rsidR="002B779C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обмен делегациями для участия</w:t>
      </w:r>
      <w:r w:rsidR="00653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</w:t>
      </w:r>
      <w:r w:rsidR="00653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53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вместных научно-практических 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конференциях.</w:t>
      </w:r>
      <w:r w:rsidR="00653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Архивисты Чувашии примут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Межрегиональной научной конференции «Поколение победителей в текстах, голосах, зрительных об</w:t>
      </w:r>
      <w:r w:rsidR="00186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разах: 70-летию 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Победы в Великой Отечественной войне посвящается»</w:t>
      </w:r>
      <w:r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рель, 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 Красногорск и Пушкино Московской области)</w:t>
      </w:r>
      <w:r w:rsidR="00F2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организованной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Главным архи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управлением Московской области</w:t>
      </w:r>
      <w:r w:rsidR="00A124B9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509A5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свою очередь коллеги из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Московской обла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D72F0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 станут участниками </w:t>
      </w:r>
      <w:r w:rsidR="00D509A5" w:rsidRPr="004D7B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2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9A5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архивных чтений «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</w:t>
      </w:r>
      <w:r w:rsidR="00F24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-историческое наследие региона 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контексте патриотического и духовно-нравственного воспитания молодежи</w:t>
      </w:r>
      <w:r w:rsidR="00D509A5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посвяще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 w:rsidR="009E2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023B7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110-летию П.Ф. Ермолаева, организатора архивного дела. </w:t>
      </w:r>
    </w:p>
    <w:p w:rsidR="0006627E" w:rsidRDefault="0063490F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усиления роли Попечительского совета в общественном управлении </w:t>
      </w:r>
      <w:proofErr w:type="spellStart"/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стархивом</w:t>
      </w:r>
      <w:proofErr w:type="spellEnd"/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разработанным планом на 2015 г</w:t>
      </w:r>
      <w:r w:rsidR="00066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продолжена его де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6349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тельность.</w:t>
      </w:r>
    </w:p>
    <w:p w:rsidR="0006627E" w:rsidRDefault="00FD72F0" w:rsidP="0006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Госистархивом</w:t>
      </w:r>
      <w:proofErr w:type="spellEnd"/>
      <w:r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 xml:space="preserve"> </w:t>
      </w:r>
      <w:r w:rsidR="005F59EA" w:rsidRPr="00FD72F0">
        <w:rPr>
          <w:rFonts w:ascii="Times New Roman" w:hAnsi="Times New Roman" w:cs="Times New Roman"/>
          <w:sz w:val="24"/>
          <w:szCs w:val="24"/>
        </w:rPr>
        <w:t>будет осуществляться информационное обеспечение мероприятий органов гос</w:t>
      </w:r>
      <w:r w:rsidR="0053170B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5F59EA" w:rsidRPr="0053170B">
        <w:rPr>
          <w:rFonts w:ascii="Times New Roman" w:hAnsi="Times New Roman" w:cs="Times New Roman"/>
          <w:sz w:val="24"/>
          <w:szCs w:val="24"/>
        </w:rPr>
        <w:t>власти</w:t>
      </w:r>
      <w:r w:rsidR="004D7B65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53170B" w:rsidRPr="0053170B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5F59EA" w:rsidRPr="0053170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24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767">
        <w:rPr>
          <w:rFonts w:ascii="Times New Roman" w:hAnsi="Times New Roman" w:cs="Times New Roman"/>
          <w:sz w:val="24"/>
          <w:szCs w:val="24"/>
        </w:rPr>
        <w:t>В чи</w:t>
      </w:r>
      <w:r w:rsidR="00F24767">
        <w:rPr>
          <w:rFonts w:ascii="Times New Roman" w:hAnsi="Times New Roman" w:cs="Times New Roman"/>
          <w:sz w:val="24"/>
          <w:szCs w:val="24"/>
        </w:rPr>
        <w:t>с</w:t>
      </w:r>
      <w:r w:rsidR="00F24767">
        <w:rPr>
          <w:rFonts w:ascii="Times New Roman" w:hAnsi="Times New Roman" w:cs="Times New Roman"/>
          <w:sz w:val="24"/>
          <w:szCs w:val="24"/>
        </w:rPr>
        <w:t xml:space="preserve">ле приоритетных </w:t>
      </w:r>
      <w:r w:rsidR="0006627E">
        <w:rPr>
          <w:rFonts w:ascii="Times New Roman" w:hAnsi="Times New Roman" w:cs="Times New Roman"/>
          <w:sz w:val="24"/>
          <w:szCs w:val="24"/>
        </w:rPr>
        <w:t>–</w:t>
      </w:r>
      <w:r w:rsidR="00F24767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F24767" w:rsidRPr="00011535">
        <w:rPr>
          <w:rFonts w:ascii="Times New Roman" w:hAnsi="Times New Roman" w:cs="Times New Roman"/>
          <w:sz w:val="24"/>
          <w:szCs w:val="24"/>
        </w:rPr>
        <w:t>план</w:t>
      </w:r>
      <w:r w:rsidR="00F24767">
        <w:rPr>
          <w:rFonts w:ascii="Times New Roman" w:hAnsi="Times New Roman" w:cs="Times New Roman"/>
          <w:sz w:val="24"/>
          <w:szCs w:val="24"/>
        </w:rPr>
        <w:t xml:space="preserve">а действий </w:t>
      </w:r>
      <w:r w:rsidR="00F24767" w:rsidRPr="00011535">
        <w:rPr>
          <w:rFonts w:ascii="Times New Roman" w:hAnsi="Times New Roman" w:cs="Times New Roman"/>
          <w:sz w:val="24"/>
          <w:szCs w:val="24"/>
        </w:rPr>
        <w:t>органов</w:t>
      </w:r>
      <w:r w:rsidR="00F24767">
        <w:rPr>
          <w:rFonts w:ascii="Times New Roman" w:hAnsi="Times New Roman" w:cs="Times New Roman"/>
          <w:sz w:val="24"/>
          <w:szCs w:val="24"/>
        </w:rPr>
        <w:t xml:space="preserve"> исполнительной власти Чува</w:t>
      </w:r>
      <w:r w:rsidR="00F24767">
        <w:rPr>
          <w:rFonts w:ascii="Times New Roman" w:hAnsi="Times New Roman" w:cs="Times New Roman"/>
          <w:sz w:val="24"/>
          <w:szCs w:val="24"/>
        </w:rPr>
        <w:t>ш</w:t>
      </w:r>
      <w:r w:rsidR="00F24767">
        <w:rPr>
          <w:rFonts w:ascii="Times New Roman" w:hAnsi="Times New Roman" w:cs="Times New Roman"/>
          <w:sz w:val="24"/>
          <w:szCs w:val="24"/>
        </w:rPr>
        <w:t xml:space="preserve">ской Республики по реализации </w:t>
      </w:r>
      <w:r w:rsidR="00DA2B5B">
        <w:rPr>
          <w:rFonts w:ascii="Times New Roman" w:hAnsi="Times New Roman" w:cs="Times New Roman"/>
          <w:sz w:val="24"/>
          <w:szCs w:val="24"/>
        </w:rPr>
        <w:t xml:space="preserve">Послания Президента РФ </w:t>
      </w:r>
      <w:r w:rsidR="00F24767">
        <w:rPr>
          <w:rFonts w:ascii="Times New Roman" w:hAnsi="Times New Roman" w:cs="Times New Roman"/>
          <w:sz w:val="24"/>
          <w:szCs w:val="24"/>
        </w:rPr>
        <w:t xml:space="preserve">В. Путина от 4 декабря 2014 г. </w:t>
      </w:r>
      <w:r w:rsidR="00DA2B5B">
        <w:rPr>
          <w:rFonts w:ascii="Times New Roman" w:hAnsi="Times New Roman" w:cs="Times New Roman"/>
          <w:sz w:val="24"/>
          <w:szCs w:val="24"/>
        </w:rPr>
        <w:t>Федеральному собранию,</w:t>
      </w:r>
      <w:r w:rsidR="00F24767">
        <w:rPr>
          <w:rFonts w:ascii="Times New Roman" w:hAnsi="Times New Roman" w:cs="Times New Roman"/>
          <w:sz w:val="24"/>
          <w:szCs w:val="24"/>
        </w:rPr>
        <w:t xml:space="preserve"> мероприятия, приуроченные </w:t>
      </w:r>
      <w:r w:rsidR="00DA2B5B">
        <w:rPr>
          <w:rFonts w:ascii="Times New Roman" w:hAnsi="Times New Roman" w:cs="Times New Roman"/>
          <w:sz w:val="24"/>
          <w:szCs w:val="24"/>
        </w:rPr>
        <w:t>к</w:t>
      </w:r>
      <w:r w:rsidR="0053170B" w:rsidRPr="0053170B">
        <w:rPr>
          <w:rFonts w:ascii="Times New Roman" w:hAnsi="Times New Roman" w:cs="Times New Roman"/>
          <w:sz w:val="24"/>
          <w:szCs w:val="24"/>
        </w:rPr>
        <w:t xml:space="preserve"> </w:t>
      </w:r>
      <w:r w:rsidRPr="0053170B">
        <w:rPr>
          <w:rFonts w:ascii="Times New Roman" w:hAnsi="Times New Roman" w:cs="Times New Roman"/>
          <w:sz w:val="24"/>
          <w:szCs w:val="24"/>
        </w:rPr>
        <w:t xml:space="preserve">70-й </w:t>
      </w:r>
      <w:r w:rsidR="003F5367" w:rsidRPr="0053170B">
        <w:rPr>
          <w:rFonts w:ascii="Times New Roman" w:hAnsi="Times New Roman" w:cs="Times New Roman"/>
          <w:sz w:val="24"/>
          <w:szCs w:val="24"/>
        </w:rPr>
        <w:t>годовщине Победы в Вел</w:t>
      </w:r>
      <w:r w:rsidR="003F5367" w:rsidRPr="0053170B">
        <w:rPr>
          <w:rFonts w:ascii="Times New Roman" w:hAnsi="Times New Roman" w:cs="Times New Roman"/>
          <w:sz w:val="24"/>
          <w:szCs w:val="24"/>
        </w:rPr>
        <w:t>и</w:t>
      </w:r>
      <w:r w:rsidR="003F5367" w:rsidRPr="0053170B">
        <w:rPr>
          <w:rFonts w:ascii="Times New Roman" w:hAnsi="Times New Roman" w:cs="Times New Roman"/>
          <w:sz w:val="24"/>
          <w:szCs w:val="24"/>
        </w:rPr>
        <w:t>кой Отечественной войне 1941-1945 г</w:t>
      </w:r>
      <w:r w:rsidR="0006627E">
        <w:rPr>
          <w:rFonts w:ascii="Times New Roman" w:hAnsi="Times New Roman" w:cs="Times New Roman"/>
          <w:sz w:val="24"/>
          <w:szCs w:val="24"/>
        </w:rPr>
        <w:t>г.</w:t>
      </w:r>
      <w:r w:rsidR="0053170B" w:rsidRPr="0053170B">
        <w:rPr>
          <w:rFonts w:ascii="Times New Roman" w:hAnsi="Times New Roman" w:cs="Times New Roman"/>
          <w:sz w:val="24"/>
          <w:szCs w:val="24"/>
        </w:rPr>
        <w:t>,</w:t>
      </w:r>
      <w:r w:rsidR="00DA2B5B">
        <w:rPr>
          <w:rFonts w:ascii="Times New Roman" w:hAnsi="Times New Roman" w:cs="Times New Roman"/>
          <w:sz w:val="24"/>
          <w:szCs w:val="24"/>
        </w:rPr>
        <w:t xml:space="preserve"> к</w:t>
      </w:r>
      <w:r w:rsidR="0053170B" w:rsidRPr="0053170B">
        <w:rPr>
          <w:rFonts w:ascii="Times New Roman" w:hAnsi="Times New Roman" w:cs="Times New Roman"/>
          <w:sz w:val="24"/>
          <w:szCs w:val="24"/>
        </w:rPr>
        <w:t xml:space="preserve"> </w:t>
      </w:r>
      <w:r w:rsidR="00C97D7F" w:rsidRPr="0053170B">
        <w:rPr>
          <w:rFonts w:ascii="Times New Roman" w:hAnsi="Times New Roman" w:cs="Times New Roman"/>
          <w:sz w:val="24"/>
          <w:szCs w:val="24"/>
        </w:rPr>
        <w:t>Году л</w:t>
      </w:r>
      <w:r w:rsidR="0053170B" w:rsidRPr="0053170B">
        <w:rPr>
          <w:rFonts w:ascii="Times New Roman" w:hAnsi="Times New Roman" w:cs="Times New Roman"/>
          <w:sz w:val="24"/>
          <w:szCs w:val="24"/>
        </w:rPr>
        <w:t>итературы</w:t>
      </w:r>
      <w:r w:rsidR="009E264D">
        <w:rPr>
          <w:rFonts w:ascii="Times New Roman" w:hAnsi="Times New Roman" w:cs="Times New Roman"/>
          <w:sz w:val="24"/>
          <w:szCs w:val="24"/>
        </w:rPr>
        <w:t xml:space="preserve"> в Российской Федерации и </w:t>
      </w:r>
      <w:r w:rsidR="0053170B" w:rsidRPr="0053170B">
        <w:rPr>
          <w:rFonts w:ascii="Times New Roman" w:hAnsi="Times New Roman" w:cs="Times New Roman"/>
          <w:sz w:val="24"/>
          <w:szCs w:val="24"/>
        </w:rPr>
        <w:t>Г</w:t>
      </w:r>
      <w:r w:rsidR="0053170B" w:rsidRPr="0053170B">
        <w:rPr>
          <w:rFonts w:ascii="Times New Roman" w:hAnsi="Times New Roman" w:cs="Times New Roman"/>
          <w:sz w:val="24"/>
          <w:szCs w:val="24"/>
        </w:rPr>
        <w:t>о</w:t>
      </w:r>
      <w:r w:rsidR="0053170B" w:rsidRPr="0053170B">
        <w:rPr>
          <w:rFonts w:ascii="Times New Roman" w:hAnsi="Times New Roman" w:cs="Times New Roman"/>
          <w:sz w:val="24"/>
          <w:szCs w:val="24"/>
        </w:rPr>
        <w:t>ду К.В. Иванова</w:t>
      </w:r>
      <w:r w:rsidR="00F24767">
        <w:rPr>
          <w:rFonts w:ascii="Times New Roman" w:hAnsi="Times New Roman" w:cs="Times New Roman"/>
          <w:sz w:val="24"/>
          <w:szCs w:val="24"/>
        </w:rPr>
        <w:t xml:space="preserve"> в Чувашской Республике.</w:t>
      </w:r>
      <w:proofErr w:type="gramEnd"/>
    </w:p>
    <w:p w:rsidR="00D15A66" w:rsidRPr="00D15A66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Объемные показатели по основным направлениям деятельности </w:t>
      </w:r>
      <w:proofErr w:type="spellStart"/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госистархива</w:t>
      </w:r>
      <w:proofErr w:type="spellEnd"/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ределены в соответствии со штатной численностью работающих, должности которых о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несены к должностям по основной деятел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ности (40 человек), нормами времени на работы и услуги, выполняемые </w:t>
      </w:r>
      <w:proofErr w:type="spellStart"/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госистархивом</w:t>
      </w:r>
      <w:proofErr w:type="spellEnd"/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шии (2008). </w:t>
      </w:r>
    </w:p>
    <w:p w:rsidR="00DD5950" w:rsidRPr="00D15A66" w:rsidRDefault="00DD5950" w:rsidP="00066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7A" w:rsidRDefault="00D15A66" w:rsidP="00066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Обеспечение сохранности и государственный учет документов Архивного фонда Чувашской Республики</w:t>
      </w:r>
    </w:p>
    <w:p w:rsidR="003D60B9" w:rsidRPr="005A2A7A" w:rsidRDefault="003D60B9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усилия руководства будут сосредоточены на повышении безопасности документов Архивного фонда </w:t>
      </w:r>
      <w:r w:rsidR="005A2A7A" w:rsidRP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Республики. </w:t>
      </w:r>
      <w:r w:rsid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r w:rsidR="005A2A7A" w:rsidRP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бюджетными поступл</w:t>
      </w:r>
      <w:r w:rsidR="005A2A7A" w:rsidRP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A7A" w:rsidRP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направляемыми на модернизацию материально-технической базы, планируется и привлечение внебюджетных источников финансирования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27E" w:rsidRDefault="00290A01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3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E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3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spellStart"/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Урукова</w:t>
      </w:r>
      <w:proofErr w:type="spellEnd"/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6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ввести 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архивохран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лищ, оснащен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073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</w:t>
      </w:r>
      <w:r w:rsidR="006252EF" w:rsidRPr="00D0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мобильными стеллажами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даст возможность 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проблемы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ефицита стеллажной полки 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здании </w:t>
      </w:r>
      <w:proofErr w:type="spellStart"/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на хранение более 84000 ед.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27E" w:rsidRDefault="00D0380A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здании </w:t>
      </w:r>
      <w:proofErr w:type="spellStart"/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</w:t>
      </w:r>
      <w:proofErr w:type="gramEnd"/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16 в) намечено проведение энерг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мероприятий, в их числе ремонт фасада здания.</w:t>
      </w:r>
    </w:p>
    <w:p w:rsidR="005E3E4D" w:rsidRDefault="00290A01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по сохранению архивных фондов будет осуществляться в соответствии с разработанной краткосрочной целевой программой «Обеспечение сохра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государственный учет документов Архивного фонда Чувашской Р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2014-2016 гг.». 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значительным объемом архивных фондов</w:t>
      </w:r>
      <w:r w:rsidR="0010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342 фонда об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 84681 ед. хранения)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приему на постоянное хранение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показателей по обеспечению сохранности и учету </w:t>
      </w:r>
      <w:r w:rsidR="00B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ировался (проверка наличия дубль-негативов фотодокументов;</w:t>
      </w:r>
      <w:proofErr w:type="gramEnd"/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 нумерация листов в делах, описи </w:t>
      </w:r>
      <w:r w:rsidR="00C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которые были переработ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усовершенствованы, полистная проверка наличия документов с применением бу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венно-цифровой и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дексации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описей дел в реестре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Снижен</w:t>
      </w:r>
      <w:r w:rsidR="0010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показатели 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</w:t>
      </w:r>
      <w:r w:rsidR="0010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подшивке 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дел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80%</w:t>
      </w:r>
      <w:r w:rsidR="003E5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BAA" w:rsidRPr="00815BAA" w:rsidRDefault="00815BAA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Намечены </w:t>
      </w:r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организационного уровня работы архив</w:t>
      </w:r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хранилищ, совершенствованию </w:t>
      </w:r>
      <w:proofErr w:type="gramStart"/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документов на всех ст</w:t>
      </w:r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диях работы с ними. </w:t>
      </w:r>
      <w:proofErr w:type="gramStart"/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514E" w:rsidRPr="00C9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выдачи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 и научно-справочного апп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 к ним, а также печатных изданий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регламентирован 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переработанной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в 2014 г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 о поряд</w:t>
      </w:r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выдачи и приема описей дел, 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архивных докуме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к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 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фонда пользования, 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изданий из архивохранилищ БУ «</w:t>
      </w:r>
      <w:proofErr w:type="spellStart"/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</w:t>
      </w:r>
      <w:proofErr w:type="spellEnd"/>
      <w:r w:rsidR="001C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Республики» Минкультуры Ч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15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вашии.</w:t>
      </w:r>
      <w:proofErr w:type="gramEnd"/>
    </w:p>
    <w:p w:rsidR="005E3E4D" w:rsidRDefault="0017237D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увеличение 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proofErr w:type="spellStart"/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ртонированных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целевого финансир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раздела Государственной программы Чувашской Респу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«Развитие культуры и туризма» на 2014-2020 годы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r w:rsidR="00C11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E6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картонирован</w:t>
      </w:r>
      <w:r w:rsidR="00C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C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9099. 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 w:rsidR="005C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передачи архивных документов</w:t>
      </w:r>
      <w:r w:rsidR="00CE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закартон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рованном</w:t>
      </w:r>
      <w:proofErr w:type="spellEnd"/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r w:rsidR="00CE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муниципальных архивов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архивов организаций</w:t>
      </w:r>
      <w:r w:rsidR="0097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E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к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тования </w:t>
      </w:r>
      <w:proofErr w:type="spellStart"/>
      <w:r w:rsidR="006252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госистархива.</w:t>
      </w:r>
      <w:proofErr w:type="spellEnd"/>
    </w:p>
    <w:p w:rsidR="005E3E4D" w:rsidRDefault="0056348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8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563487">
        <w:rPr>
          <w:rFonts w:ascii="Times New Roman" w:hAnsi="Times New Roman" w:cs="Times New Roman"/>
          <w:sz w:val="24"/>
          <w:szCs w:val="24"/>
        </w:rPr>
        <w:t>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Государственного реестра </w:t>
      </w:r>
      <w:r w:rsidRPr="00563487">
        <w:rPr>
          <w:rFonts w:ascii="Times New Roman" w:hAnsi="Times New Roman" w:cs="Times New Roman"/>
          <w:sz w:val="24"/>
          <w:szCs w:val="24"/>
        </w:rPr>
        <w:t xml:space="preserve">уникальных документов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хивного фонда </w:t>
      </w:r>
      <w:r w:rsidRPr="00563487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4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перечнем фондов, содержащих</w:t>
      </w:r>
      <w:r w:rsidRPr="00563487">
        <w:rPr>
          <w:rFonts w:ascii="Times New Roman" w:hAnsi="Times New Roman" w:cs="Times New Roman"/>
          <w:sz w:val="24"/>
          <w:szCs w:val="24"/>
        </w:rPr>
        <w:t xml:space="preserve"> уникальные документы, </w:t>
      </w:r>
      <w:r w:rsidR="00F24767" w:rsidRPr="00563487">
        <w:rPr>
          <w:rFonts w:ascii="Times New Roman" w:hAnsi="Times New Roman" w:cs="Times New Roman"/>
          <w:sz w:val="24"/>
          <w:szCs w:val="24"/>
        </w:rPr>
        <w:t xml:space="preserve">намечено осуществить </w:t>
      </w:r>
      <w:r w:rsidR="00F24767">
        <w:rPr>
          <w:rFonts w:ascii="Times New Roman" w:hAnsi="Times New Roman" w:cs="Times New Roman"/>
          <w:sz w:val="24"/>
          <w:szCs w:val="24"/>
        </w:rPr>
        <w:t>э</w:t>
      </w:r>
      <w:r w:rsidRPr="00563487">
        <w:rPr>
          <w:rFonts w:ascii="Times New Roman" w:hAnsi="Times New Roman" w:cs="Times New Roman"/>
          <w:sz w:val="24"/>
          <w:szCs w:val="24"/>
        </w:rPr>
        <w:t>кспертизу и описание уникальных док</w:t>
      </w:r>
      <w:r w:rsidRPr="00563487">
        <w:rPr>
          <w:rFonts w:ascii="Times New Roman" w:hAnsi="Times New Roman" w:cs="Times New Roman"/>
          <w:sz w:val="24"/>
          <w:szCs w:val="24"/>
        </w:rPr>
        <w:t>у</w:t>
      </w:r>
      <w:r w:rsidR="005E3E4D">
        <w:rPr>
          <w:rFonts w:ascii="Times New Roman" w:hAnsi="Times New Roman" w:cs="Times New Roman"/>
          <w:sz w:val="24"/>
          <w:szCs w:val="24"/>
        </w:rPr>
        <w:t>ментов в архивном</w:t>
      </w:r>
      <w:r w:rsidR="009733E8" w:rsidRPr="005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Pr="005634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33E8" w:rsidRPr="005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087" w:rsidRPr="005634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6AA7" w:rsidRPr="00563487">
        <w:rPr>
          <w:rFonts w:ascii="Times New Roman" w:eastAsia="Times New Roman" w:hAnsi="Times New Roman" w:cs="Times New Roman"/>
          <w:sz w:val="24"/>
          <w:szCs w:val="24"/>
          <w:lang w:eastAsia="ru-RU"/>
        </w:rPr>
        <w:t>-203 «Совет Министров Чувашской Республи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5E3E4D" w:rsidRDefault="000D7C49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E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E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особо ценных документов продолж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ится</w:t>
      </w:r>
      <w:r w:rsidR="00CE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архивному фонду </w:t>
      </w:r>
      <w:r w:rsidR="00CE6AA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Р-2709 «</w:t>
      </w:r>
      <w:proofErr w:type="spellStart"/>
      <w:r w:rsidR="00CE6AA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</w:t>
      </w:r>
      <w:r w:rsidR="00CE6AA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6AA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сарский</w:t>
      </w:r>
      <w:proofErr w:type="spellEnd"/>
      <w:r w:rsidR="00CE6AA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</w:t>
      </w:r>
      <w:r w:rsidR="00CE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результатам экспертизы </w:t>
      </w:r>
      <w:r w:rsidR="0053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</w:t>
      </w:r>
      <w:r w:rsidR="00CE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особо ценных дел</w:t>
      </w:r>
      <w:r w:rsidR="00537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A66" w:rsidRPr="00D15A66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нормативной цикличности проверки наличия, а та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 итогам выверки учетных документов намечена проверка 2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>4332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 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семнадцати архивных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фондов.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наличия архивных документов будут организованы меропри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по розыску необнаруженных документов и оформление </w:t>
      </w:r>
      <w:r w:rsidR="007D3A2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D3A2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 учета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порядке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407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физического состояния архивных документов будет осуществляться </w:t>
      </w:r>
      <w:r w:rsidR="00AD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участка реставрации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сохранности, комплектования и учета архивных документов. </w:t>
      </w:r>
      <w:proofErr w:type="gram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Реставрационно-восстанов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ительным работам подвергн</w:t>
      </w:r>
      <w:r w:rsidR="00AD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утся 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с учетом их информационной значимости (</w:t>
      </w:r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Ф.2 «</w:t>
      </w:r>
      <w:proofErr w:type="spellStart"/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Чебоксарская</w:t>
      </w:r>
      <w:proofErr w:type="spellEnd"/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водская канцелярия</w:t>
      </w:r>
      <w:r w:rsidR="00AD0D41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="00AD0D41" w:rsidRPr="00AD0D41">
        <w:rPr>
          <w:rFonts w:ascii="Times New Roman" w:hAnsi="Times New Roman" w:cs="Times New Roman"/>
          <w:sz w:val="24"/>
          <w:szCs w:val="24"/>
        </w:rPr>
        <w:t>Свияжской</w:t>
      </w:r>
      <w:proofErr w:type="spellEnd"/>
      <w:r w:rsidR="00AD0D41" w:rsidRPr="00AD0D41">
        <w:rPr>
          <w:rFonts w:ascii="Times New Roman" w:hAnsi="Times New Roman" w:cs="Times New Roman"/>
          <w:sz w:val="24"/>
          <w:szCs w:val="24"/>
        </w:rPr>
        <w:t xml:space="preserve"> провинции Казанской губернии</w:t>
      </w:r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D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Ф.146 </w:t>
      </w:r>
      <w:r w:rsidR="00AD0D41" w:rsidRP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0D41" w:rsidRPr="00A119F7">
        <w:rPr>
          <w:rFonts w:ascii="Times New Roman" w:hAnsi="Times New Roman" w:cs="Times New Roman"/>
          <w:bCs/>
          <w:sz w:val="24"/>
          <w:szCs w:val="24"/>
        </w:rPr>
        <w:t>Чебоксарское</w:t>
      </w:r>
      <w:r w:rsidR="00AD0D41" w:rsidRPr="00A119F7">
        <w:rPr>
          <w:rFonts w:ascii="Times New Roman" w:hAnsi="Times New Roman" w:cs="Times New Roman"/>
          <w:sz w:val="24"/>
          <w:szCs w:val="24"/>
        </w:rPr>
        <w:t xml:space="preserve"> </w:t>
      </w:r>
      <w:r w:rsidR="00AD0D41" w:rsidRPr="00A119F7">
        <w:rPr>
          <w:rFonts w:ascii="Times New Roman" w:hAnsi="Times New Roman" w:cs="Times New Roman"/>
          <w:bCs/>
          <w:sz w:val="24"/>
          <w:szCs w:val="24"/>
        </w:rPr>
        <w:t>уездное</w:t>
      </w:r>
      <w:r w:rsidR="00AD0D41" w:rsidRPr="00A119F7">
        <w:rPr>
          <w:rFonts w:ascii="Times New Roman" w:hAnsi="Times New Roman" w:cs="Times New Roman"/>
          <w:sz w:val="24"/>
          <w:szCs w:val="24"/>
        </w:rPr>
        <w:t xml:space="preserve"> </w:t>
      </w:r>
      <w:r w:rsidR="00AD0D41" w:rsidRPr="00A119F7">
        <w:rPr>
          <w:rFonts w:ascii="Times New Roman" w:hAnsi="Times New Roman" w:cs="Times New Roman"/>
          <w:bCs/>
          <w:sz w:val="24"/>
          <w:szCs w:val="24"/>
        </w:rPr>
        <w:t>казначейство</w:t>
      </w:r>
      <w:r w:rsidR="00AD0D41" w:rsidRPr="00A119F7">
        <w:rPr>
          <w:rFonts w:ascii="Times New Roman" w:hAnsi="Times New Roman" w:cs="Times New Roman"/>
          <w:sz w:val="24"/>
          <w:szCs w:val="24"/>
        </w:rPr>
        <w:t xml:space="preserve"> Казанской губернии»</w:t>
      </w:r>
      <w:r w:rsidR="00A119F7">
        <w:rPr>
          <w:rFonts w:ascii="Times New Roman" w:hAnsi="Times New Roman" w:cs="Times New Roman"/>
          <w:sz w:val="24"/>
          <w:szCs w:val="24"/>
        </w:rPr>
        <w:t xml:space="preserve">, </w:t>
      </w:r>
      <w:r w:rsidR="00AD0D41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Р-706</w:t>
      </w:r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«Исполком </w:t>
      </w:r>
      <w:proofErr w:type="spellStart"/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райсовета»</w:t>
      </w:r>
      <w:r w:rsidR="00AD0D41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намечено</w:t>
      </w:r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отреставрирова</w:t>
      </w:r>
      <w:r w:rsidR="000D7C4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84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4084">
        <w:rPr>
          <w:rFonts w:ascii="Times New Roman" w:eastAsia="Times New Roman" w:hAnsi="Times New Roman" w:cs="Times New Roman"/>
          <w:sz w:val="24"/>
          <w:szCs w:val="24"/>
          <w:lang w:eastAsia="ru-RU"/>
        </w:rPr>
        <w:t>340 листов (</w:t>
      </w:r>
      <w:r w:rsidR="00EB508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99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</w:t>
      </w:r>
      <w:r w:rsidR="00AD0D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1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Подшивка дел будет осуществляться только при выдаче в читальный зал, объем которых составит </w:t>
      </w:r>
      <w:r w:rsidR="0056740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240 ед. хр</w:t>
      </w:r>
      <w:r w:rsidR="0056740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40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E4D" w:rsidRDefault="0056740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неудовлетворительного физического состояния печатной продукции, хранящейся в научно-справочной библиотеке, отдел приступит к реставрации периодич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изданий. Реставрации подвергнется одно из раритетных печатных изданий –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шивка первой республиканской общественно-политической газе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«Красная Чувашия» за октябрь–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1929 г. в объеме 60 листов. </w:t>
      </w:r>
    </w:p>
    <w:p w:rsidR="00994084" w:rsidRDefault="00EC4D7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компьютерных технологий намечено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угасающий текст 11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(Ф.81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«Чебоксарская городская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Казанской губернии»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E4D" w:rsidRDefault="00780528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контрольных показателей «Стратегии развития информац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общества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родолжится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метрических книг, содержащихся в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Ф.225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боксарское духо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 правл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ние». Всего будет изготовлено 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>49780 файлов. Объемные показатели по сравнению с пр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дыдущим годом снижены на 7% (5800 файлов) в связи с </w:t>
      </w:r>
      <w:r w:rsidR="00E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</w:t>
      </w:r>
      <w:r w:rsidR="00E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ованным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о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пуском </w:t>
      </w:r>
      <w:r w:rsidR="00EC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подготовку дипломного проекта одному из </w:t>
      </w:r>
      <w:r w:rsidR="00D7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EC4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задействов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на оцифровке документов.</w:t>
      </w:r>
    </w:p>
    <w:p w:rsidR="00780528" w:rsidRDefault="00EC4D7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работа по переводу в цифровой формат колле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фотодокументов, </w:t>
      </w:r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переведенных в цифровой формат составит 1145 </w:t>
      </w:r>
      <w:proofErr w:type="gramStart"/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дубль-негативов</w:t>
      </w:r>
      <w:proofErr w:type="gramEnd"/>
      <w:r w:rsidR="00567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4D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Регламентом государственного учета документов Архивного фонда Р</w:t>
      </w:r>
      <w:r w:rsidR="0095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продолжен </w:t>
      </w:r>
      <w:proofErr w:type="gram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gramEnd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традиционном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автом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тизированном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48504B" w:rsidRPr="0048504B" w:rsidRDefault="0048504B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общефедерального программного комплекса «Архивный фонд» (версия 4.3.). 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учетную базу н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амечен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внести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фонда </w:t>
      </w:r>
      <w:r w:rsidRPr="00485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ступивших 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хранение в течение года 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02A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фондах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заг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ловка 5380 описательных статей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</w:t>
      </w:r>
      <w:r w:rsidR="0006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уездных исполнител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комитетов и городских Советов депутатов тр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3E4D" w:rsidRDefault="0048504B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Традиционному государственному учету подвергнется </w:t>
      </w:r>
      <w:r w:rsidR="00653DFA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фонд</w:t>
      </w:r>
      <w:r w:rsidR="00653D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067E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7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муниципальными архивами и архивами организаций.</w:t>
      </w:r>
    </w:p>
    <w:p w:rsidR="0048504B" w:rsidRPr="0048504B" w:rsidRDefault="0080269C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24.09.2014 № 8/1840-Т «О прове</w:t>
      </w:r>
      <w:r w:rsid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оч</w:t>
      </w:r>
      <w:r w:rsid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редной паспортизации»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формам, определенным Регламентом государственного учета документов Архивного фонда Российской Федерации, будет проведена плановая паспо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01.01.2016 г.</w:t>
      </w:r>
    </w:p>
    <w:p w:rsidR="00F24767" w:rsidRDefault="00F24767" w:rsidP="000662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A66" w:rsidRDefault="00D15A66" w:rsidP="005E3E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2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Архивного фонда Чувашской Республики, организационно-методическое руководство ведомственными архивами и организацией документов в делопроизводстве. </w:t>
      </w:r>
    </w:p>
    <w:p w:rsidR="005E3E4D" w:rsidRDefault="00563487" w:rsidP="005E3E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комплектования будет продолжена р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оптимизации состава орг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профиля </w:t>
      </w:r>
      <w:proofErr w:type="spellStart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уточнению списков 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–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компле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тования, в том числе списка собственников архивных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внедрение «Правил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хранения, комплектования, учета и использования документов А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 Российской Федерации и других архивных документов в государственных органах, органах местного самоуправления и организациях»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прик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Минкультуры Российской Федерации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E4D" w:rsidRDefault="003E4DB7" w:rsidP="005E3E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истории Чувашской Республики» в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меропри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посвященных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>75-летию,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смотр-конкурс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лучший архив 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подведомственных Минкультуры Чувашии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организаций. </w:t>
      </w:r>
      <w:r w:rsidR="003C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организаций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ляющихся </w:t>
      </w:r>
      <w:r w:rsid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комлектования</w:t>
      </w:r>
      <w:proofErr w:type="spellEnd"/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«Культура. Искусство.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хивное дело»</w:t>
      </w:r>
      <w:r w:rsid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участие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смотре-конкурсе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487" w:rsidRPr="00D15A66" w:rsidRDefault="003C3DF7" w:rsidP="005E3E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</w:t>
      </w:r>
      <w:r w:rsidR="00AF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архивов 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компле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тования </w:t>
      </w:r>
      <w:proofErr w:type="spellStart"/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нормативно-правовой базой, регламентирующей деятельность а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хивной службы,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намечено возобновить организ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проведения отраслевых семинаров. Планируется провести три семинара по теме «Обеспечение сохранности и учет докуме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тов» с организациями систем «Здравоохран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социальное разви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тие. Труд и занятость населения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«Культура. Искусство. Архивное дело»; «Высшее. </w:t>
      </w:r>
      <w:proofErr w:type="gramStart"/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Общее, среднее и спец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образование»; «Судебная власть Российской Федерации</w:t>
      </w:r>
      <w:r w:rsidR="003E4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(Суд.</w:t>
      </w:r>
      <w:proofErr w:type="gramEnd"/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Прокуратура. </w:t>
      </w:r>
      <w:proofErr w:type="gramStart"/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прав человека»), «Строительство.</w:t>
      </w:r>
      <w:proofErr w:type="gramEnd"/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тектура. Градостроительство. </w:t>
      </w:r>
      <w:r w:rsidR="001837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</w:t>
      </w:r>
      <w:r w:rsidR="001837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83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="00585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3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A66" w:rsidRPr="00DF5E5E" w:rsidRDefault="003E4DB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 комплектования продолжит оказание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C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 комплектования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нормативно-методических документов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их числе</w:t>
      </w:r>
      <w:r w:rsidR="005045C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5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5A6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D4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инструкций по делопроизводству </w:t>
      </w:r>
      <w:r w:rsidR="00D15A6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(АУ ЧР «Ч</w:t>
      </w:r>
      <w:r w:rsidR="00E06DD4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увашский государственный театр оперы и балета»</w:t>
      </w:r>
      <w:r w:rsidR="00D15A6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DD4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унитарное предприятие «Колос</w:t>
      </w:r>
      <w:r w:rsidR="00D15A6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6DD4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E06DD4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6DD4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академии сельскохозяйственных наук, АУ ЧР «Республиканский дворец культуры и народного творчества»</w:t>
      </w:r>
      <w:r w:rsidR="00D15A6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E0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D15A66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номенклатур дел</w:t>
      </w:r>
      <w:r w:rsidR="00D15A66" w:rsidRPr="00DF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5A66" w:rsidRP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D62FD" w:rsidRP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Чебоксарская</w:t>
      </w:r>
      <w:proofErr w:type="spellEnd"/>
      <w:r w:rsidR="003D62FD" w:rsidRP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природ</w:t>
      </w:r>
      <w:r w:rsidR="003D62FD" w:rsidRP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62FD" w:rsidRP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охранная прокуратура</w:t>
      </w:r>
      <w:r w:rsidR="003D6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D62FD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ЧР «Чувашский государственный театр оперы и балета»</w:t>
      </w:r>
      <w:r w:rsid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1CA9" w:rsidRPr="00E06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ЧР «Республиканский дворец культуры и народного творчества»</w:t>
      </w:r>
      <w:r w:rsidR="003D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r w:rsidR="00D15A66" w:rsidRPr="00DF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E4D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контроля за сохранностью документов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 Чувашской Ре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хранящихся в организациях, будет проведено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="00F24767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архивов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«Государс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венная 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Российской Федерации по испытанию и охране селекционных достиж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ний» по Чувашской Республике,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ЧР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Чебоксарское</w:t>
      </w:r>
      <w:proofErr w:type="spellEnd"/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училище (те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никум) им. Ф.П. Павлова,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 ЧР «Чувашск</w:t>
      </w:r>
      <w:r w:rsidR="004C75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государственная филармония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  <w:proofErr w:type="gramEnd"/>
    </w:p>
    <w:p w:rsidR="00D15A66" w:rsidRPr="00D15A66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комплектования намечено оказать 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</w:t>
      </w:r>
      <w:r w:rsidR="008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орган</w:t>
      </w:r>
      <w:r w:rsidR="008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 в упорядочении 21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дел постоянного хранения (Прокуратура Чувашской Респу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лики, 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Чувашский </w:t>
      </w:r>
      <w:r w:rsidR="008E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союз потребительских обществ,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ВПО «Ч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</w:t>
      </w:r>
      <w:r w:rsidR="008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сельскохозяйственная академия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810E4C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 приказа Минкультуры Чувашии от 09.09.2010 № 01-07/326 «О приеме на государственное хранение архивных фондов, относящихся к государственной собственности Чувашской Республики» и графика на 2011-2015 гг., утвержденного Ми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Чувашии, 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завершена 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муниципальных архивов </w:t>
      </w:r>
      <w:r w:rsidR="00BE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E0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</w:t>
      </w:r>
      <w:proofErr w:type="spellEnd"/>
      <w:r w:rsidR="00BE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299 </w:t>
      </w:r>
      <w:r w:rsidR="007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фондов </w:t>
      </w:r>
      <w:r w:rsid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68542 ед.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хранения.</w:t>
      </w:r>
    </w:p>
    <w:p w:rsidR="007322F1" w:rsidRDefault="00F2476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эксплуатацию дополнит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площадей в здании по ул.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а, планируется ликвидировать задолженность 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приему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(гос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часть) от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негосударственных пре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приятий, сменивших форму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бывших источников комплектования, а также лик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видированных организаций. В соотве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планом – графиком 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A4A1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</w:t>
      </w:r>
      <w:r w:rsidR="0096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15083 ед. хранения от 43 организаций.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должится работа по пополнению фондов архива документами личного происхо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в том числе участников Великой Отечественной войны 1941-1945 годов.</w:t>
      </w:r>
    </w:p>
    <w:p w:rsidR="00DA5ED2" w:rsidRPr="00135614" w:rsidRDefault="0080269C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комплектования будет организована работа</w:t>
      </w:r>
      <w:r w:rsidR="005362BD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614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паспортизации</w:t>
      </w:r>
      <w:r w:rsidR="005362BD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архивов организаций-источников комплектования </w:t>
      </w:r>
      <w:proofErr w:type="spellStart"/>
      <w:r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5362BD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01.12.2015 </w:t>
      </w:r>
      <w:r w:rsidR="00E87DFB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представлением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r w:rsidR="00E87DFB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Минкультуры Чувашии для составления </w:t>
      </w:r>
      <w:r w:rsidR="00135614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 паспорта о</w:t>
      </w:r>
      <w:r w:rsidR="00135614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5614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5614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комплектования республиканских архивов.</w:t>
      </w:r>
    </w:p>
    <w:p w:rsidR="00E87DFB" w:rsidRDefault="00E87DFB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66" w:rsidRPr="00D15A66" w:rsidRDefault="00D15A66" w:rsidP="00810E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3.Создание информационно-поисковых систем, научная информация и использов</w:t>
      </w: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документов</w:t>
      </w:r>
    </w:p>
    <w:p w:rsidR="00810E4C" w:rsidRDefault="006F494E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традиционных архивных справочников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ционно-поисковых систем будет осуществляться с учетом положений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стархива</w:t>
      </w:r>
      <w:proofErr w:type="spellEnd"/>
      <w:r w:rsidR="004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="007F5397">
        <w:rPr>
          <w:rFonts w:ascii="Times New Roman" w:eastAsia="Calibri" w:hAnsi="Times New Roman" w:cs="Times New Roman"/>
          <w:sz w:val="24"/>
          <w:szCs w:val="24"/>
        </w:rPr>
        <w:t xml:space="preserve">азвитие </w:t>
      </w:r>
      <w:r w:rsidR="00D15A66" w:rsidRPr="00D15A66">
        <w:rPr>
          <w:rFonts w:ascii="Times New Roman" w:eastAsia="Calibri" w:hAnsi="Times New Roman" w:cs="Times New Roman"/>
          <w:sz w:val="24"/>
          <w:szCs w:val="24"/>
        </w:rPr>
        <w:t>научно-справочного аппарата</w:t>
      </w:r>
      <w:r w:rsidR="00495BD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15A66" w:rsidRPr="00D15A66">
        <w:rPr>
          <w:rFonts w:ascii="Times New Roman" w:eastAsia="Calibri" w:hAnsi="Times New Roman" w:cs="Times New Roman"/>
          <w:sz w:val="24"/>
          <w:szCs w:val="24"/>
        </w:rPr>
        <w:t>информационно-поисковых систем на 2014-2016 гг.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10E4C" w:rsidRDefault="00495BD3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2E575D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нируется завершение подготовки 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версии </w:t>
      </w:r>
      <w:r w:rsidR="00D15A66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част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A66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</w:t>
      </w:r>
      <w:r w:rsidR="00D15A66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5A66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 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фондам сове</w:t>
      </w:r>
      <w:r w:rsidR="00741068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тского и постсоветского периода. В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предстоит знач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объем работы по составлению</w:t>
      </w:r>
      <w:r w:rsidR="00741068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дополнению 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на 299 архивных фондов, к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поступят из муниципальных архивов</w:t>
      </w:r>
      <w:r w:rsidR="00741068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архивов организаций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068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систематизация 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хивных фондов  в соответствии со схемой Единого классификатора документной инфо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Архивного фонда Российской Федерации, составление научно-справочного аппар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7DD9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 справочнику. </w:t>
      </w:r>
    </w:p>
    <w:p w:rsidR="00810E4C" w:rsidRDefault="00036711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Намечено завершение </w:t>
      </w:r>
      <w:r w:rsidR="002E575D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начатых в 1990-х г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E575D"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завершенных, </w:t>
      </w:r>
      <w:r w:rsidRPr="0074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ботке</w:t>
      </w:r>
      <w:r w:rsidR="002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описей в количестве 258 ед. хранения 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архивных фо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 w:rsidR="002E5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(Р-593 «Управление инспекцией строительства и коммунального хозяйства при НКВД ЧАССР», Р-665 «</w:t>
      </w:r>
      <w:r w:rsidRPr="000367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3671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6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вашское областное государственное мелиоративное бюро областного Земельного Упра</w:t>
      </w:r>
      <w:r w:rsidRPr="0003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36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Чувашской Автономной Области»)</w:t>
      </w:r>
      <w:r w:rsidR="002E5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4C" w:rsidRDefault="002E575D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родолжится составление 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описей и 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научно-справочного аппарата к документам личного происхождения,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</w:t>
      </w:r>
      <w:r w:rsidR="007F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подвергнутся 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сдаточным описям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граждан, в объеме 119 условных единиц 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(Р-2693 «</w:t>
      </w:r>
      <w:proofErr w:type="spellStart"/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Броницын</w:t>
      </w:r>
      <w:proofErr w:type="spellEnd"/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поэт, пис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художник», Р-26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95 «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М.А., зоолог, доктор биологических наук», Р-2696 «</w:t>
      </w:r>
      <w:r w:rsidR="00E6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Ильенко Г.А., бывший 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5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ОАО «Научно-производственный комплекс «Элара», кандидат экономических наук и др.).</w:t>
      </w:r>
      <w:proofErr w:type="gramEnd"/>
    </w:p>
    <w:p w:rsidR="00E65315" w:rsidRDefault="00E65315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научно-справочного аппарата и информационно-поисковых систем 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F6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справок</w:t>
      </w:r>
      <w:r w:rsidR="00F6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архивным фондам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1917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(Р-197 «</w:t>
      </w:r>
      <w:r w:rsidR="002B4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Чувашской АССР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Р-199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школхозсо</w:t>
      </w:r>
      <w:r w:rsidR="005042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Р-600 «Чувашская контора </w:t>
      </w:r>
      <w:r w:rsidR="00F603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03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Главзаготзе</w:t>
      </w:r>
      <w:r w:rsidR="00F603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0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810E4C" w:rsidRDefault="00F6037D" w:rsidP="0006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F23">
        <w:rPr>
          <w:rFonts w:ascii="Times New Roman" w:hAnsi="Times New Roman" w:cs="Times New Roman"/>
          <w:sz w:val="24"/>
          <w:szCs w:val="24"/>
        </w:rPr>
        <w:t xml:space="preserve">С учетом рекомендаций </w:t>
      </w:r>
      <w:r w:rsidR="00257F23" w:rsidRPr="00257F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57F23" w:rsidRPr="00257F23">
        <w:rPr>
          <w:rFonts w:ascii="Times New Roman" w:hAnsi="Times New Roman" w:cs="Times New Roman"/>
          <w:sz w:val="24"/>
          <w:szCs w:val="24"/>
        </w:rPr>
        <w:t xml:space="preserve"> </w:t>
      </w:r>
      <w:r w:rsidRPr="00257F23">
        <w:rPr>
          <w:rFonts w:ascii="Times New Roman" w:hAnsi="Times New Roman" w:cs="Times New Roman"/>
          <w:sz w:val="24"/>
          <w:szCs w:val="24"/>
        </w:rPr>
        <w:t xml:space="preserve">Совета по архивному делу при </w:t>
      </w:r>
      <w:proofErr w:type="spellStart"/>
      <w:r w:rsidRPr="00257F23">
        <w:rPr>
          <w:rFonts w:ascii="Times New Roman" w:hAnsi="Times New Roman" w:cs="Times New Roman"/>
          <w:sz w:val="24"/>
          <w:szCs w:val="24"/>
        </w:rPr>
        <w:t>Росархиве</w:t>
      </w:r>
      <w:proofErr w:type="spellEnd"/>
      <w:r w:rsidRPr="00257F23">
        <w:rPr>
          <w:rFonts w:ascii="Times New Roman" w:hAnsi="Times New Roman" w:cs="Times New Roman"/>
          <w:sz w:val="24"/>
          <w:szCs w:val="24"/>
        </w:rPr>
        <w:t xml:space="preserve"> (</w:t>
      </w:r>
      <w:r w:rsidR="0050426F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257F23">
        <w:rPr>
          <w:rFonts w:ascii="Times New Roman" w:hAnsi="Times New Roman" w:cs="Times New Roman"/>
          <w:sz w:val="24"/>
          <w:szCs w:val="24"/>
        </w:rPr>
        <w:t>08 октября 2014 г</w:t>
      </w:r>
      <w:r w:rsidRPr="002762DC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50426F">
        <w:rPr>
          <w:rFonts w:ascii="Times New Roman" w:hAnsi="Times New Roman" w:cs="Times New Roman"/>
          <w:sz w:val="24"/>
          <w:szCs w:val="24"/>
        </w:rPr>
        <w:t xml:space="preserve">намечено приступить к конвертации оцифрованных описей </w:t>
      </w:r>
      <w:r w:rsidR="00BD56DF">
        <w:rPr>
          <w:rFonts w:ascii="Times New Roman" w:hAnsi="Times New Roman" w:cs="Times New Roman"/>
          <w:sz w:val="24"/>
          <w:szCs w:val="24"/>
        </w:rPr>
        <w:t>в электронный «Реестр описей» (</w:t>
      </w:r>
      <w:r w:rsidR="0050426F">
        <w:rPr>
          <w:rFonts w:ascii="Times New Roman" w:hAnsi="Times New Roman" w:cs="Times New Roman"/>
          <w:sz w:val="24"/>
          <w:szCs w:val="24"/>
        </w:rPr>
        <w:t>разработчик</w:t>
      </w:r>
      <w:r w:rsidR="00E87DFB">
        <w:rPr>
          <w:rFonts w:ascii="Times New Roman" w:hAnsi="Times New Roman" w:cs="Times New Roman"/>
          <w:sz w:val="24"/>
          <w:szCs w:val="24"/>
        </w:rPr>
        <w:t xml:space="preserve"> </w:t>
      </w:r>
      <w:r w:rsidR="00810E4C">
        <w:rPr>
          <w:rFonts w:ascii="Times New Roman" w:hAnsi="Times New Roman" w:cs="Times New Roman"/>
          <w:sz w:val="24"/>
          <w:szCs w:val="24"/>
        </w:rPr>
        <w:t>–</w:t>
      </w:r>
      <w:r w:rsidR="0050426F">
        <w:rPr>
          <w:rFonts w:ascii="Times New Roman" w:hAnsi="Times New Roman" w:cs="Times New Roman"/>
          <w:sz w:val="24"/>
          <w:szCs w:val="24"/>
        </w:rPr>
        <w:t xml:space="preserve"> ООО «Архивные информа</w:t>
      </w:r>
      <w:r w:rsidR="00A20E81">
        <w:rPr>
          <w:rFonts w:ascii="Times New Roman" w:hAnsi="Times New Roman" w:cs="Times New Roman"/>
          <w:sz w:val="24"/>
          <w:szCs w:val="24"/>
        </w:rPr>
        <w:t>ционные техн</w:t>
      </w:r>
      <w:r w:rsidR="00A20E81">
        <w:rPr>
          <w:rFonts w:ascii="Times New Roman" w:hAnsi="Times New Roman" w:cs="Times New Roman"/>
          <w:sz w:val="24"/>
          <w:szCs w:val="24"/>
        </w:rPr>
        <w:t>о</w:t>
      </w:r>
      <w:r w:rsidR="00A20E81">
        <w:rPr>
          <w:rFonts w:ascii="Times New Roman" w:hAnsi="Times New Roman" w:cs="Times New Roman"/>
          <w:sz w:val="24"/>
          <w:szCs w:val="24"/>
        </w:rPr>
        <w:t>логии», г. Пермь.).</w:t>
      </w:r>
      <w:r w:rsidR="0039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4C" w:rsidRDefault="00397C2C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анализа и учета </w:t>
      </w:r>
      <w:r w:rsidR="008C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научно-справочного аппарата </w:t>
      </w:r>
      <w:r w:rsidR="008C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архивным фо</w:t>
      </w:r>
      <w:r w:rsidR="008C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архивных справочниках будут вноситься в 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C4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«Картотек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3C4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учету состояния научно-справочного аппарата к документам А</w:t>
      </w:r>
      <w:r w:rsidR="003C4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3C4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хивного фонда Чувашской Республики и другим архивным 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окументам, хранящимся в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хиве», заполнение которой продолжается более </w:t>
      </w:r>
      <w:r w:rsidR="00B41D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лет.</w:t>
      </w:r>
    </w:p>
    <w:p w:rsidR="00810E4C" w:rsidRDefault="0001589E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hAnsi="Times New Roman" w:cs="Times New Roman"/>
          <w:sz w:val="24"/>
          <w:szCs w:val="24"/>
        </w:rPr>
        <w:t>Наряду с созданием традиционного научно-справочного аппарата продолжится н</w:t>
      </w:r>
      <w:r w:rsidRPr="0001589E">
        <w:rPr>
          <w:rFonts w:ascii="Times New Roman" w:hAnsi="Times New Roman" w:cs="Times New Roman"/>
          <w:sz w:val="24"/>
          <w:szCs w:val="24"/>
        </w:rPr>
        <w:t>а</w:t>
      </w:r>
      <w:r w:rsidRPr="0001589E">
        <w:rPr>
          <w:rFonts w:ascii="Times New Roman" w:hAnsi="Times New Roman" w:cs="Times New Roman"/>
          <w:sz w:val="24"/>
          <w:szCs w:val="24"/>
        </w:rPr>
        <w:t xml:space="preserve">копление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в </w:t>
      </w:r>
      <w:r w:rsidRPr="0001589E">
        <w:rPr>
          <w:rFonts w:ascii="Times New Roman" w:hAnsi="Times New Roman" w:cs="Times New Roman"/>
          <w:sz w:val="24"/>
          <w:szCs w:val="24"/>
        </w:rPr>
        <w:t>автоматизированных поисковых системах.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EF3">
        <w:rPr>
          <w:rFonts w:ascii="Times New Roman" w:hAnsi="Times New Roman" w:cs="Times New Roman"/>
          <w:sz w:val="24"/>
          <w:szCs w:val="24"/>
        </w:rPr>
        <w:t>Э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картот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«Решения Чебоксарского горисполкома» пополнится информацией</w:t>
      </w:r>
      <w:r w:rsidR="00A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7 ед. хр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</w:t>
      </w:r>
      <w:r w:rsidR="00A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2,57 Мб.;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proofErr w:type="spellStart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Фотокаталог</w:t>
      </w:r>
      <w:proofErr w:type="spellEnd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0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электронными образами 175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proofErr w:type="gramStart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дубль-негативов</w:t>
      </w:r>
      <w:proofErr w:type="spellEnd"/>
      <w:proofErr w:type="gramEnd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тодокументов с аннотациями</w:t>
      </w:r>
      <w:r w:rsidR="00F0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тестовом режиме 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</w:t>
      </w:r>
      <w:r w:rsidR="00F00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F0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B9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BB9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0BB9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«Военнопленные».</w:t>
      </w:r>
    </w:p>
    <w:p w:rsidR="00810E4C" w:rsidRDefault="00AA121F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расширения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к</w:t>
      </w:r>
      <w:r w:rsidR="0029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 рассекречиванию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хива</w:t>
      </w:r>
      <w:proofErr w:type="spellEnd"/>
      <w:r w:rsidR="0007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намечено с</w:t>
      </w:r>
      <w:r w:rsidR="00F00BB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грифов секретности</w:t>
      </w:r>
      <w:r w:rsidR="00295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5-и ед. хранения трех архивных фондов </w:t>
      </w:r>
      <w:r w:rsidR="00236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1984 г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5A01">
        <w:rPr>
          <w:rFonts w:ascii="Times New Roman" w:eastAsia="Times New Roman" w:hAnsi="Times New Roman" w:cs="Times New Roman"/>
          <w:sz w:val="24"/>
          <w:szCs w:val="24"/>
          <w:lang w:eastAsia="ru-RU"/>
        </w:rPr>
        <w:t>Р-417 «Министерство местной промышленности Чувашской АССР», Р-1041 «</w:t>
      </w:r>
      <w:r w:rsidR="00236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Верховного Совета Чувашской АССР</w:t>
      </w:r>
      <w:r w:rsidR="00295A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Р-1245 </w:t>
      </w:r>
      <w:r w:rsidR="0023616B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по охране </w:t>
      </w:r>
      <w:proofErr w:type="spellStart"/>
      <w:r w:rsidR="0023616B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3616B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616B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</w:t>
      </w:r>
      <w:proofErr w:type="spellEnd"/>
      <w:r w:rsidR="0023616B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 и других средств массовой информации при С</w:t>
      </w:r>
      <w:r w:rsidR="00236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0702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</w:t>
      </w:r>
      <w:r w:rsidR="0007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нистров Чувашской АССР»).</w:t>
      </w:r>
      <w:proofErr w:type="gramEnd"/>
      <w:r w:rsidR="0039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Рассекречивание </w:t>
      </w:r>
      <w:r w:rsidR="003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архивных документов </w:t>
      </w:r>
      <w:proofErr w:type="spellStart"/>
      <w:r w:rsidR="003B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ндообразователей</w:t>
      </w:r>
      <w:proofErr w:type="spellEnd"/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пр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вопреемников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осуществляться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экспертной комиссией Чува</w:t>
      </w:r>
      <w:r w:rsidR="00E87DF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E87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 по рассек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речиванию архивных док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 постановлением Кабинета Министров Чувашской Республики от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ноября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>414, на основе по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готовленных </w:t>
      </w:r>
      <w:proofErr w:type="spellStart"/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госистархивом</w:t>
      </w:r>
      <w:proofErr w:type="spellEnd"/>
      <w:r w:rsidR="0057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r w:rsidR="00E87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D7F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деятельность </w:t>
      </w:r>
      <w:proofErr w:type="spell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 будет осуществляться 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</w:t>
      </w:r>
      <w:r w:rsidR="00F24767">
        <w:rPr>
          <w:rFonts w:ascii="Times New Roman" w:hAnsi="Times New Roman" w:cs="Times New Roman"/>
          <w:sz w:val="24"/>
          <w:szCs w:val="24"/>
        </w:rPr>
        <w:t xml:space="preserve"> </w:t>
      </w:r>
      <w:r w:rsidR="00F24767" w:rsidRPr="00011535">
        <w:rPr>
          <w:rFonts w:ascii="Times New Roman" w:hAnsi="Times New Roman" w:cs="Times New Roman"/>
          <w:sz w:val="24"/>
          <w:szCs w:val="24"/>
        </w:rPr>
        <w:t>план</w:t>
      </w:r>
      <w:r w:rsidR="00F24767">
        <w:rPr>
          <w:rFonts w:ascii="Times New Roman" w:hAnsi="Times New Roman" w:cs="Times New Roman"/>
          <w:sz w:val="24"/>
          <w:szCs w:val="24"/>
        </w:rPr>
        <w:t xml:space="preserve">а действий </w:t>
      </w:r>
      <w:r w:rsidR="00F24767" w:rsidRPr="00011535">
        <w:rPr>
          <w:rFonts w:ascii="Times New Roman" w:hAnsi="Times New Roman" w:cs="Times New Roman"/>
          <w:sz w:val="24"/>
          <w:szCs w:val="24"/>
        </w:rPr>
        <w:t>органов</w:t>
      </w:r>
      <w:r w:rsidR="00F24767">
        <w:rPr>
          <w:rFonts w:ascii="Times New Roman" w:hAnsi="Times New Roman" w:cs="Times New Roman"/>
          <w:sz w:val="24"/>
          <w:szCs w:val="24"/>
        </w:rPr>
        <w:t xml:space="preserve"> исполнительной власти Чува</w:t>
      </w:r>
      <w:r w:rsidR="00F24767">
        <w:rPr>
          <w:rFonts w:ascii="Times New Roman" w:hAnsi="Times New Roman" w:cs="Times New Roman"/>
          <w:sz w:val="24"/>
          <w:szCs w:val="24"/>
        </w:rPr>
        <w:t>ш</w:t>
      </w:r>
      <w:r w:rsidR="00F24767">
        <w:rPr>
          <w:rFonts w:ascii="Times New Roman" w:hAnsi="Times New Roman" w:cs="Times New Roman"/>
          <w:sz w:val="24"/>
          <w:szCs w:val="24"/>
        </w:rPr>
        <w:t>ской Республики по реализации Послания През</w:t>
      </w:r>
      <w:r w:rsidR="00F24767">
        <w:rPr>
          <w:rFonts w:ascii="Times New Roman" w:hAnsi="Times New Roman" w:cs="Times New Roman"/>
          <w:sz w:val="24"/>
          <w:szCs w:val="24"/>
        </w:rPr>
        <w:t>и</w:t>
      </w:r>
      <w:r w:rsidR="00F24767">
        <w:rPr>
          <w:rFonts w:ascii="Times New Roman" w:hAnsi="Times New Roman" w:cs="Times New Roman"/>
          <w:sz w:val="24"/>
          <w:szCs w:val="24"/>
        </w:rPr>
        <w:t xml:space="preserve">дента РФ </w:t>
      </w:r>
      <w:r w:rsidR="00810E4C">
        <w:rPr>
          <w:rFonts w:ascii="Times New Roman" w:hAnsi="Times New Roman" w:cs="Times New Roman"/>
          <w:sz w:val="24"/>
          <w:szCs w:val="24"/>
        </w:rPr>
        <w:t xml:space="preserve">В. Путина от 4 декабря 2014 г. </w:t>
      </w:r>
      <w:r w:rsidR="00F24767">
        <w:rPr>
          <w:rFonts w:ascii="Times New Roman" w:hAnsi="Times New Roman" w:cs="Times New Roman"/>
          <w:sz w:val="24"/>
          <w:szCs w:val="24"/>
        </w:rPr>
        <w:t xml:space="preserve">Федеральному собранию,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«Патриотическое воспитание гр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Российской Федерации на 2011-2015 гг.», планов основных мероприятий по подг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и проведению празднования 550-летия г. Чебоксары и 100-летия образования Ч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автономной области, 70-ой годовщины</w:t>
      </w:r>
      <w:proofErr w:type="gramEnd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</w:t>
      </w:r>
      <w:r w:rsidR="003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войне </w:t>
      </w:r>
      <w:r w:rsidR="00330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1941-1945 г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3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литературы</w:t>
      </w:r>
      <w:r w:rsidR="00A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Года К.В.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AA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</w:t>
      </w:r>
      <w:r w:rsidR="00AA121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A1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Республике</w:t>
      </w:r>
      <w:r w:rsidR="00B41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79BA" w:rsidRDefault="00D81621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</w:t>
      </w:r>
      <w:r w:rsidR="00BE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по проведению в 2015 г</w:t>
      </w:r>
      <w:r w:rsidR="00810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Республике Года литературы (утв. распоряжением Кабинета Министров Чува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Республики от 17.11.2014 №690-р) и Года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от 04.08.2014 № 110) будут подготовлены 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«Мастера пера», электронн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К.В. Иванове</w:t>
      </w:r>
      <w:r w:rsidR="00257B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классике чувашской литературы</w:t>
      </w:r>
      <w:r w:rsidR="00BE2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публик</w:t>
      </w:r>
      <w:r w:rsidR="00BE24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24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статей в средствах массовой информации</w:t>
      </w:r>
      <w:r w:rsidR="007A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1197C" w:rsidRDefault="00B41D7F" w:rsidP="000662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97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F24767">
        <w:rPr>
          <w:rFonts w:ascii="Times New Roman" w:hAnsi="Times New Roman" w:cs="Times New Roman"/>
          <w:sz w:val="24"/>
          <w:szCs w:val="24"/>
        </w:rPr>
        <w:t xml:space="preserve">реализации Указа Главы Чувашской Республики от </w:t>
      </w:r>
      <w:r w:rsidR="00810E4C">
        <w:rPr>
          <w:rFonts w:ascii="Times New Roman" w:hAnsi="Times New Roman" w:cs="Times New Roman"/>
          <w:sz w:val="24"/>
          <w:szCs w:val="24"/>
        </w:rPr>
        <w:t>19 апреля 2013 г. № </w:t>
      </w:r>
      <w:r w:rsidRPr="00F24767">
        <w:rPr>
          <w:rFonts w:ascii="Times New Roman" w:hAnsi="Times New Roman" w:cs="Times New Roman"/>
          <w:sz w:val="24"/>
          <w:szCs w:val="24"/>
        </w:rPr>
        <w:t>37 «О</w:t>
      </w:r>
      <w:r w:rsidRPr="0071197C">
        <w:rPr>
          <w:rFonts w:ascii="Times New Roman" w:hAnsi="Times New Roman" w:cs="Times New Roman"/>
          <w:sz w:val="24"/>
          <w:szCs w:val="24"/>
        </w:rPr>
        <w:t xml:space="preserve"> подготовке и проведения празднования 70-й годовщины Победы в Великой От</w:t>
      </w:r>
      <w:r w:rsidRPr="0071197C">
        <w:rPr>
          <w:rFonts w:ascii="Times New Roman" w:hAnsi="Times New Roman" w:cs="Times New Roman"/>
          <w:sz w:val="24"/>
          <w:szCs w:val="24"/>
        </w:rPr>
        <w:t>е</w:t>
      </w:r>
      <w:r w:rsidRPr="0071197C">
        <w:rPr>
          <w:rFonts w:ascii="Times New Roman" w:hAnsi="Times New Roman" w:cs="Times New Roman"/>
          <w:sz w:val="24"/>
          <w:szCs w:val="24"/>
        </w:rPr>
        <w:t>чественной войне 1941-1945 г</w:t>
      </w:r>
      <w:r w:rsidR="00810E4C">
        <w:rPr>
          <w:rFonts w:ascii="Times New Roman" w:hAnsi="Times New Roman" w:cs="Times New Roman"/>
          <w:sz w:val="24"/>
          <w:szCs w:val="24"/>
        </w:rPr>
        <w:t>г.</w:t>
      </w:r>
      <w:r w:rsidRPr="0071197C">
        <w:rPr>
          <w:rFonts w:ascii="Times New Roman" w:hAnsi="Times New Roman" w:cs="Times New Roman"/>
          <w:sz w:val="24"/>
          <w:szCs w:val="24"/>
        </w:rPr>
        <w:t xml:space="preserve">» будет </w:t>
      </w:r>
      <w:r w:rsidR="00AA121F" w:rsidRPr="0071197C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810E4C">
        <w:rPr>
          <w:rFonts w:ascii="Times New Roman" w:hAnsi="Times New Roman" w:cs="Times New Roman"/>
          <w:sz w:val="24"/>
          <w:szCs w:val="24"/>
        </w:rPr>
        <w:t>к</w:t>
      </w:r>
      <w:r w:rsidR="00560AB4">
        <w:rPr>
          <w:rFonts w:ascii="Times New Roman" w:hAnsi="Times New Roman" w:cs="Times New Roman"/>
          <w:sz w:val="24"/>
          <w:szCs w:val="24"/>
        </w:rPr>
        <w:t xml:space="preserve">руглый </w:t>
      </w:r>
      <w:r w:rsidRPr="0071197C">
        <w:rPr>
          <w:rFonts w:ascii="Times New Roman" w:hAnsi="Times New Roman" w:cs="Times New Roman"/>
          <w:sz w:val="24"/>
          <w:szCs w:val="24"/>
        </w:rPr>
        <w:t>стол «Великая Отечестве</w:t>
      </w:r>
      <w:r w:rsidRPr="0071197C">
        <w:rPr>
          <w:rFonts w:ascii="Times New Roman" w:hAnsi="Times New Roman" w:cs="Times New Roman"/>
          <w:sz w:val="24"/>
          <w:szCs w:val="24"/>
        </w:rPr>
        <w:t>н</w:t>
      </w:r>
      <w:r w:rsidRPr="0071197C">
        <w:rPr>
          <w:rFonts w:ascii="Times New Roman" w:hAnsi="Times New Roman" w:cs="Times New Roman"/>
          <w:sz w:val="24"/>
          <w:szCs w:val="24"/>
        </w:rPr>
        <w:t>ная война в дневниках, воспоминаниях, народной памяти», школьные уроки и уроки М</w:t>
      </w:r>
      <w:r w:rsidRPr="0071197C">
        <w:rPr>
          <w:rFonts w:ascii="Times New Roman" w:hAnsi="Times New Roman" w:cs="Times New Roman"/>
          <w:sz w:val="24"/>
          <w:szCs w:val="24"/>
        </w:rPr>
        <w:t>у</w:t>
      </w:r>
      <w:r w:rsidRPr="0071197C">
        <w:rPr>
          <w:rFonts w:ascii="Times New Roman" w:hAnsi="Times New Roman" w:cs="Times New Roman"/>
          <w:sz w:val="24"/>
          <w:szCs w:val="24"/>
        </w:rPr>
        <w:t>жества с привлечением архивных документов, в которых отражен боевой и трудовой по</w:t>
      </w:r>
      <w:r w:rsidRPr="0071197C">
        <w:rPr>
          <w:rFonts w:ascii="Times New Roman" w:hAnsi="Times New Roman" w:cs="Times New Roman"/>
          <w:sz w:val="24"/>
          <w:szCs w:val="24"/>
        </w:rPr>
        <w:t>д</w:t>
      </w:r>
      <w:r w:rsidRPr="0071197C">
        <w:rPr>
          <w:rFonts w:ascii="Times New Roman" w:hAnsi="Times New Roman" w:cs="Times New Roman"/>
          <w:sz w:val="24"/>
          <w:szCs w:val="24"/>
        </w:rPr>
        <w:t>виг народов Чувашии.</w:t>
      </w:r>
      <w:proofErr w:type="gramEnd"/>
      <w:r w:rsidRPr="0071197C">
        <w:rPr>
          <w:rFonts w:ascii="Times New Roman" w:hAnsi="Times New Roman" w:cs="Times New Roman"/>
          <w:sz w:val="24"/>
          <w:szCs w:val="24"/>
        </w:rPr>
        <w:t xml:space="preserve"> На основе видеоматериалов</w:t>
      </w:r>
      <w:r w:rsidR="00F24767">
        <w:rPr>
          <w:rFonts w:ascii="Times New Roman" w:hAnsi="Times New Roman" w:cs="Times New Roman"/>
          <w:sz w:val="24"/>
          <w:szCs w:val="24"/>
        </w:rPr>
        <w:t xml:space="preserve"> (воспоминания участников</w:t>
      </w:r>
      <w:r w:rsidR="00AA121F" w:rsidRPr="0071197C">
        <w:rPr>
          <w:rFonts w:ascii="Times New Roman" w:hAnsi="Times New Roman" w:cs="Times New Roman"/>
          <w:sz w:val="24"/>
          <w:szCs w:val="24"/>
        </w:rPr>
        <w:t xml:space="preserve"> В</w:t>
      </w:r>
      <w:r w:rsidR="00F24767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AA121F" w:rsidRPr="0071197C">
        <w:rPr>
          <w:rFonts w:ascii="Times New Roman" w:hAnsi="Times New Roman" w:cs="Times New Roman"/>
          <w:sz w:val="24"/>
          <w:szCs w:val="24"/>
        </w:rPr>
        <w:t>О</w:t>
      </w:r>
      <w:r w:rsidR="00F24767">
        <w:rPr>
          <w:rFonts w:ascii="Times New Roman" w:hAnsi="Times New Roman" w:cs="Times New Roman"/>
          <w:sz w:val="24"/>
          <w:szCs w:val="24"/>
        </w:rPr>
        <w:t>течественной войны 1941-1945 гг.</w:t>
      </w:r>
      <w:r w:rsidR="0071197C" w:rsidRPr="0071197C">
        <w:rPr>
          <w:rFonts w:ascii="Times New Roman" w:hAnsi="Times New Roman" w:cs="Times New Roman"/>
          <w:sz w:val="24"/>
          <w:szCs w:val="24"/>
        </w:rPr>
        <w:t>)</w:t>
      </w:r>
      <w:r w:rsidR="002479BA">
        <w:rPr>
          <w:rFonts w:ascii="Times New Roman" w:hAnsi="Times New Roman" w:cs="Times New Roman"/>
          <w:sz w:val="24"/>
          <w:szCs w:val="24"/>
        </w:rPr>
        <w:t>,</w:t>
      </w:r>
      <w:r w:rsidRPr="0071197C">
        <w:rPr>
          <w:rFonts w:ascii="Times New Roman" w:hAnsi="Times New Roman" w:cs="Times New Roman"/>
          <w:sz w:val="24"/>
          <w:szCs w:val="24"/>
        </w:rPr>
        <w:t xml:space="preserve"> собранных</w:t>
      </w:r>
      <w:r w:rsidR="0071197C" w:rsidRPr="0071197C">
        <w:rPr>
          <w:rFonts w:ascii="Times New Roman" w:hAnsi="Times New Roman" w:cs="Times New Roman"/>
          <w:sz w:val="24"/>
          <w:szCs w:val="24"/>
        </w:rPr>
        <w:t xml:space="preserve"> в 2014 г</w:t>
      </w:r>
      <w:r w:rsidR="00810E4C">
        <w:rPr>
          <w:rFonts w:ascii="Times New Roman" w:hAnsi="Times New Roman" w:cs="Times New Roman"/>
          <w:sz w:val="24"/>
          <w:szCs w:val="24"/>
        </w:rPr>
        <w:t>.</w:t>
      </w:r>
      <w:r w:rsidR="0071197C" w:rsidRPr="0071197C">
        <w:rPr>
          <w:rFonts w:ascii="Times New Roman" w:hAnsi="Times New Roman" w:cs="Times New Roman"/>
          <w:sz w:val="24"/>
          <w:szCs w:val="24"/>
        </w:rPr>
        <w:t xml:space="preserve"> республиканскими архивн</w:t>
      </w:r>
      <w:r w:rsidR="0071197C" w:rsidRPr="0071197C">
        <w:rPr>
          <w:rFonts w:ascii="Times New Roman" w:hAnsi="Times New Roman" w:cs="Times New Roman"/>
          <w:sz w:val="24"/>
          <w:szCs w:val="24"/>
        </w:rPr>
        <w:t>ы</w:t>
      </w:r>
      <w:r w:rsidR="0071197C" w:rsidRPr="0071197C">
        <w:rPr>
          <w:rFonts w:ascii="Times New Roman" w:hAnsi="Times New Roman" w:cs="Times New Roman"/>
          <w:sz w:val="24"/>
          <w:szCs w:val="24"/>
        </w:rPr>
        <w:t xml:space="preserve">ми учреждениями </w:t>
      </w:r>
      <w:r w:rsidR="004B5087" w:rsidRPr="00711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121F" w:rsidRPr="0071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р</w:t>
      </w:r>
      <w:r w:rsidR="004B5087" w:rsidRPr="007119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еспубликанской гражданско-патриотической акции «Эстафета п</w:t>
      </w:r>
      <w:r w:rsidR="004B5087" w:rsidRPr="007119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5087" w:rsidRPr="00711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мяти поколений»</w:t>
      </w:r>
      <w:r w:rsidR="0071197C" w:rsidRPr="0071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подготовлено </w:t>
      </w:r>
      <w:proofErr w:type="spellStart"/>
      <w:r w:rsidRPr="0071197C">
        <w:rPr>
          <w:rFonts w:ascii="Times New Roman" w:hAnsi="Times New Roman" w:cs="Times New Roman"/>
          <w:sz w:val="24"/>
          <w:szCs w:val="24"/>
        </w:rPr>
        <w:t>мультимедийно</w:t>
      </w:r>
      <w:r w:rsidR="0071197C" w:rsidRPr="0071197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1197C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71197C">
        <w:rPr>
          <w:rFonts w:ascii="Times New Roman" w:hAnsi="Times New Roman" w:cs="Times New Roman"/>
          <w:sz w:val="24"/>
          <w:szCs w:val="24"/>
        </w:rPr>
        <w:t>е (</w:t>
      </w:r>
      <w:r w:rsidR="0071197C" w:rsidRPr="0071197C">
        <w:rPr>
          <w:rFonts w:ascii="Times New Roman" w:hAnsi="Times New Roman" w:cs="Times New Roman"/>
          <w:sz w:val="24"/>
          <w:szCs w:val="24"/>
        </w:rPr>
        <w:t>ответственный</w:t>
      </w:r>
      <w:r w:rsidR="0071197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1197C">
        <w:rPr>
          <w:rFonts w:ascii="Times New Roman" w:hAnsi="Times New Roman" w:cs="Times New Roman"/>
          <w:sz w:val="24"/>
          <w:szCs w:val="24"/>
        </w:rPr>
        <w:t>и</w:t>
      </w:r>
      <w:r w:rsidR="0071197C">
        <w:rPr>
          <w:rFonts w:ascii="Times New Roman" w:hAnsi="Times New Roman" w:cs="Times New Roman"/>
          <w:sz w:val="24"/>
          <w:szCs w:val="24"/>
        </w:rPr>
        <w:t xml:space="preserve">тель </w:t>
      </w:r>
      <w:r w:rsidR="0071197C" w:rsidRPr="0071197C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71197C" w:rsidRPr="0071197C">
        <w:rPr>
          <w:rFonts w:ascii="Times New Roman" w:hAnsi="Times New Roman" w:cs="Times New Roman"/>
          <w:sz w:val="24"/>
          <w:szCs w:val="24"/>
        </w:rPr>
        <w:t>Госистархив</w:t>
      </w:r>
      <w:proofErr w:type="spellEnd"/>
      <w:r w:rsidR="0071197C" w:rsidRPr="0071197C">
        <w:rPr>
          <w:rFonts w:ascii="Times New Roman" w:hAnsi="Times New Roman" w:cs="Times New Roman"/>
          <w:sz w:val="24"/>
          <w:szCs w:val="24"/>
        </w:rPr>
        <w:t xml:space="preserve"> Чувашской Республики»). </w:t>
      </w:r>
      <w:r w:rsidR="00A15716">
        <w:rPr>
          <w:rFonts w:ascii="Times New Roman" w:hAnsi="Times New Roman" w:cs="Times New Roman"/>
          <w:sz w:val="24"/>
          <w:szCs w:val="24"/>
        </w:rPr>
        <w:t>Одна</w:t>
      </w:r>
      <w:r w:rsidR="002479BA">
        <w:rPr>
          <w:rFonts w:ascii="Times New Roman" w:hAnsi="Times New Roman" w:cs="Times New Roman"/>
          <w:sz w:val="24"/>
          <w:szCs w:val="24"/>
        </w:rPr>
        <w:t xml:space="preserve"> из </w:t>
      </w:r>
      <w:r w:rsidR="00A15716">
        <w:rPr>
          <w:rFonts w:ascii="Times New Roman" w:hAnsi="Times New Roman" w:cs="Times New Roman"/>
          <w:sz w:val="24"/>
          <w:szCs w:val="24"/>
        </w:rPr>
        <w:t xml:space="preserve">подготовленных </w:t>
      </w:r>
      <w:r w:rsidR="002479BA">
        <w:rPr>
          <w:rFonts w:ascii="Times New Roman" w:hAnsi="Times New Roman" w:cs="Times New Roman"/>
          <w:sz w:val="24"/>
          <w:szCs w:val="24"/>
        </w:rPr>
        <w:t>вирт</w:t>
      </w:r>
      <w:r w:rsidR="002479BA">
        <w:rPr>
          <w:rFonts w:ascii="Times New Roman" w:hAnsi="Times New Roman" w:cs="Times New Roman"/>
          <w:sz w:val="24"/>
          <w:szCs w:val="24"/>
        </w:rPr>
        <w:t>у</w:t>
      </w:r>
      <w:r w:rsidR="002479BA">
        <w:rPr>
          <w:rFonts w:ascii="Times New Roman" w:hAnsi="Times New Roman" w:cs="Times New Roman"/>
          <w:sz w:val="24"/>
          <w:szCs w:val="24"/>
        </w:rPr>
        <w:t xml:space="preserve">альных выставок будет приурочена к 115-летию А.Н. Боголюбова, </w:t>
      </w:r>
      <w:r w:rsidR="00A15716">
        <w:rPr>
          <w:rFonts w:ascii="Times New Roman" w:hAnsi="Times New Roman" w:cs="Times New Roman"/>
          <w:sz w:val="24"/>
          <w:szCs w:val="24"/>
        </w:rPr>
        <w:t xml:space="preserve">генерал-полковника, участника Гражданской и </w:t>
      </w:r>
      <w:r w:rsidR="00810E4C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A15716">
        <w:rPr>
          <w:rFonts w:ascii="Times New Roman" w:hAnsi="Times New Roman" w:cs="Times New Roman"/>
          <w:sz w:val="24"/>
          <w:szCs w:val="24"/>
        </w:rPr>
        <w:t xml:space="preserve">Отечественной войн, </w:t>
      </w:r>
      <w:r w:rsidR="002479BA">
        <w:rPr>
          <w:rFonts w:ascii="Times New Roman" w:hAnsi="Times New Roman" w:cs="Times New Roman"/>
          <w:sz w:val="24"/>
          <w:szCs w:val="24"/>
        </w:rPr>
        <w:t xml:space="preserve">Героя Советского Союза, уроженца </w:t>
      </w:r>
      <w:proofErr w:type="gramStart"/>
      <w:r w:rsidR="002479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79BA">
        <w:rPr>
          <w:rFonts w:ascii="Times New Roman" w:hAnsi="Times New Roman" w:cs="Times New Roman"/>
          <w:sz w:val="24"/>
          <w:szCs w:val="24"/>
        </w:rPr>
        <w:t>. Ч</w:t>
      </w:r>
      <w:r w:rsidR="002479BA">
        <w:rPr>
          <w:rFonts w:ascii="Times New Roman" w:hAnsi="Times New Roman" w:cs="Times New Roman"/>
          <w:sz w:val="24"/>
          <w:szCs w:val="24"/>
        </w:rPr>
        <w:t>е</w:t>
      </w:r>
      <w:r w:rsidR="002479BA">
        <w:rPr>
          <w:rFonts w:ascii="Times New Roman" w:hAnsi="Times New Roman" w:cs="Times New Roman"/>
          <w:sz w:val="24"/>
          <w:szCs w:val="24"/>
        </w:rPr>
        <w:t xml:space="preserve">боксары. </w:t>
      </w:r>
      <w:r w:rsidR="0029121D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29121D">
        <w:rPr>
          <w:rFonts w:ascii="Times New Roman" w:hAnsi="Times New Roman" w:cs="Times New Roman"/>
          <w:sz w:val="24"/>
          <w:szCs w:val="24"/>
        </w:rPr>
        <w:t>госистархива</w:t>
      </w:r>
      <w:proofErr w:type="spellEnd"/>
      <w:r w:rsidR="0029121D">
        <w:rPr>
          <w:rFonts w:ascii="Times New Roman" w:hAnsi="Times New Roman" w:cs="Times New Roman"/>
          <w:sz w:val="24"/>
          <w:szCs w:val="24"/>
        </w:rPr>
        <w:t xml:space="preserve"> будут размещаться информационные материалы о боевом и трудовом подвиге народов Чувашии, в том числе региональная хроника периода Вел</w:t>
      </w:r>
      <w:r w:rsidR="0029121D">
        <w:rPr>
          <w:rFonts w:ascii="Times New Roman" w:hAnsi="Times New Roman" w:cs="Times New Roman"/>
          <w:sz w:val="24"/>
          <w:szCs w:val="24"/>
        </w:rPr>
        <w:t>и</w:t>
      </w:r>
      <w:r w:rsidR="0029121D">
        <w:rPr>
          <w:rFonts w:ascii="Times New Roman" w:hAnsi="Times New Roman" w:cs="Times New Roman"/>
          <w:sz w:val="24"/>
          <w:szCs w:val="24"/>
        </w:rPr>
        <w:t>кой Отечес</w:t>
      </w:r>
      <w:r w:rsidR="0029121D">
        <w:rPr>
          <w:rFonts w:ascii="Times New Roman" w:hAnsi="Times New Roman" w:cs="Times New Roman"/>
          <w:sz w:val="24"/>
          <w:szCs w:val="24"/>
        </w:rPr>
        <w:t>т</w:t>
      </w:r>
      <w:r w:rsidR="0029121D">
        <w:rPr>
          <w:rFonts w:ascii="Times New Roman" w:hAnsi="Times New Roman" w:cs="Times New Roman"/>
          <w:sz w:val="24"/>
          <w:szCs w:val="24"/>
        </w:rPr>
        <w:t xml:space="preserve">венной войны 1941-1945 гг. </w:t>
      </w:r>
    </w:p>
    <w:p w:rsidR="00424F27" w:rsidRPr="00424F27" w:rsidRDefault="00424F27" w:rsidP="0006627E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Публикаторская</w:t>
      </w:r>
      <w:proofErr w:type="spellEnd"/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госист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архива</w:t>
      </w:r>
      <w:proofErr w:type="spellEnd"/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будет осуществляться </w:t>
      </w:r>
      <w:r w:rsidR="00F247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учетом 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ления коллегии Минкуль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туры Чувашии от 30 сентября 201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 г. № 13 «О научно-исследовательской и </w:t>
      </w:r>
      <w:proofErr w:type="spellStart"/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публикаторской</w:t>
      </w:r>
      <w:proofErr w:type="spellEnd"/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деятельности государственных архивов и музеев Ч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Pr="00424F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вашской Республики»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Намечен</w:t>
      </w:r>
      <w:r w:rsidR="00C265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подготовка предложений для сводного плана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публикато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деяте</w:t>
      </w:r>
      <w:r w:rsidR="00C265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льности государственных архивов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период до 2020 г</w:t>
      </w:r>
      <w:r w:rsidR="00C265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участие </w:t>
      </w:r>
      <w:r w:rsidR="00F247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специалистов </w:t>
      </w:r>
      <w:proofErr w:type="spellStart"/>
      <w:r w:rsidR="00F247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r w:rsidR="00F247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="00F247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систархива</w:t>
      </w:r>
      <w:proofErr w:type="spellEnd"/>
      <w:r w:rsidR="00F247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275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обучающих семинарах для сотрудников муниципальных архивов по вопросам подготовки </w:t>
      </w:r>
      <w:r w:rsidR="004275C7">
        <w:rPr>
          <w:rFonts w:ascii="TimesET" w:hAnsi="TimesET"/>
          <w:color w:val="FF0000"/>
          <w:sz w:val="20"/>
          <w:szCs w:val="20"/>
        </w:rPr>
        <w:t xml:space="preserve"> </w:t>
      </w:r>
      <w:r w:rsidR="004275C7" w:rsidRPr="004275C7">
        <w:rPr>
          <w:rFonts w:ascii="Times New Roman" w:hAnsi="Times New Roman" w:cs="Times New Roman"/>
          <w:sz w:val="24"/>
          <w:szCs w:val="24"/>
        </w:rPr>
        <w:t>публикаций архивных д</w:t>
      </w:r>
      <w:r w:rsidR="004275C7">
        <w:rPr>
          <w:rFonts w:ascii="Times New Roman" w:hAnsi="Times New Roman" w:cs="Times New Roman"/>
          <w:sz w:val="24"/>
          <w:szCs w:val="24"/>
        </w:rPr>
        <w:t>окументов.</w:t>
      </w:r>
    </w:p>
    <w:p w:rsidR="00C265E0" w:rsidRDefault="00F603E8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550-летия основания </w:t>
      </w:r>
      <w:proofErr w:type="gramStart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28.01.2013 № 74-р)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 работа по выявлению 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а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3D5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хеографической обработке архивных документов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сборник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«Че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боксары: документы и материалы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половины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вв.» (период феодализма). Том 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«Чебоксары: документы и материалы </w:t>
      </w:r>
      <w:r w:rsidR="00CC5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Том </w:t>
      </w:r>
      <w:r w:rsidR="00CC5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5E0" w:rsidRDefault="009A0EF7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одного из поручений по итогам встречи Главы Чувашской Респу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М.В. Игнатьева с представителями социально ориентированных некоммерческих 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ганизаций, состоявшейся 1 ноября 2013 г., намечено продолжить работу по подготовке информационного материала для очередного 3-го тома Чувашской республиканской п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мяти жертв политических репрессий. 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редстоит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реабилитированных, сформир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Информационном центре МВД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Республике,</w:t>
      </w:r>
      <w:r w:rsid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 w:rsidR="00427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2110 </w:t>
      </w:r>
      <w:r w:rsid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раскулаченных</w:t>
      </w:r>
      <w:r w:rsidR="00B6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последующей передачей их 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дакционной коллегии.</w:t>
      </w:r>
    </w:p>
    <w:p w:rsidR="00C265E0" w:rsidRDefault="00946E3A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Намечено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мероприятиях, посвященных праздновани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Дн</w:t>
      </w:r>
      <w:r w:rsidR="0035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республики. 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C5A7C" w:rsidRP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XXII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выставке «Регионы – сотру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границ»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представлен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</w:t>
      </w:r>
      <w:r w:rsidR="003500F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</w:t>
      </w:r>
      <w:r w:rsidR="0035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тальная 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</w:t>
      </w:r>
      <w:r w:rsid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Канашскому</w:t>
      </w:r>
      <w:proofErr w:type="spellEnd"/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победителю конкурса муниципальных районов и г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родских округов Чувашской Республики на право проведения на его территории мер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приятий в рамках празднования Дня Республики, будет посвящен электронный фотоальбом 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0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анашский</w:t>
      </w:r>
      <w:proofErr w:type="spellEnd"/>
      <w:r w:rsidR="0035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в фотооб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ективе»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подготовке которого примут участие респу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ликанские архивы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(ответственный составитель БУ «</w:t>
      </w:r>
      <w:proofErr w:type="spellStart"/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Госархив</w:t>
      </w:r>
      <w:proofErr w:type="spellEnd"/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и </w:t>
      </w:r>
      <w:proofErr w:type="spellStart"/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кинодок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</w:t>
      </w:r>
      <w:proofErr w:type="spellEnd"/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Республики»).</w:t>
      </w:r>
      <w:r w:rsidR="0067451C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51C" w:rsidRDefault="0067451C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празднования Дня государственных символов Чувашской Республ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стенах архива и в учебных заведениях будут организованы тематические лекции по истории создания основных атрибутов республики.</w:t>
      </w:r>
    </w:p>
    <w:p w:rsidR="00C265E0" w:rsidRDefault="0067451C" w:rsidP="0006627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110-летию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П.Ф. Ермолаева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у истоков организации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дела</w:t>
      </w:r>
      <w:r w:rsidR="00A1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организованы </w:t>
      </w:r>
      <w:r w:rsidR="00BE24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E2482" w:rsidRPr="00BE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5A66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рхивные чтения «Культурно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-историческое наследие региона в контексте патриотического и духовно-нравственного воспитания молодежи»</w:t>
      </w:r>
      <w:r w:rsidR="00D15A66" w:rsidRPr="00D15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5E0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профессиональному празднику – Дню архивов намечено организовать </w:t>
      </w:r>
      <w:r w:rsidR="002048C3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</w:t>
      </w:r>
      <w:r w:rsidR="002048C3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048C3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дверей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обзорные экскурсии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план</w:t>
      </w:r>
      <w:r w:rsidR="00A15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проведение «Н</w:t>
      </w:r>
      <w:r w:rsidR="00A1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57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архивов»</w:t>
      </w:r>
      <w:r w:rsidR="0020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пользователей архивной </w:t>
      </w:r>
      <w:r w:rsidR="00FC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 должно составить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66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C265E0" w:rsidRDefault="00A1571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CD">
        <w:rPr>
          <w:rFonts w:ascii="Times New Roman" w:hAnsi="Times New Roman" w:cs="Times New Roman"/>
          <w:sz w:val="24"/>
          <w:szCs w:val="24"/>
        </w:rPr>
        <w:t xml:space="preserve">К юбилейным и </w:t>
      </w:r>
      <w:r w:rsidR="00A67A25" w:rsidRPr="00FD06CD">
        <w:rPr>
          <w:rFonts w:ascii="Times New Roman" w:hAnsi="Times New Roman" w:cs="Times New Roman"/>
          <w:sz w:val="24"/>
          <w:szCs w:val="24"/>
        </w:rPr>
        <w:t xml:space="preserve">памятным датам </w:t>
      </w:r>
      <w:r w:rsidRPr="00FD06CD">
        <w:rPr>
          <w:rFonts w:ascii="Times New Roman" w:hAnsi="Times New Roman" w:cs="Times New Roman"/>
          <w:sz w:val="24"/>
          <w:szCs w:val="24"/>
        </w:rPr>
        <w:t>в отечественной и региональной ис</w:t>
      </w:r>
      <w:r w:rsidR="00C265E0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публикация в средствах массовой информации </w:t>
      </w:r>
      <w:r w:rsidR="00A67A25" w:rsidRPr="00FD06CD">
        <w:rPr>
          <w:rFonts w:ascii="Times New Roman" w:hAnsi="Times New Roman" w:cs="Times New Roman"/>
          <w:sz w:val="24"/>
          <w:szCs w:val="24"/>
        </w:rPr>
        <w:t>4 статей (к 120-летию со дня основ</w:t>
      </w:r>
      <w:r w:rsidR="00A67A25" w:rsidRPr="00FD06CD">
        <w:rPr>
          <w:rFonts w:ascii="Times New Roman" w:hAnsi="Times New Roman" w:cs="Times New Roman"/>
          <w:sz w:val="24"/>
          <w:szCs w:val="24"/>
        </w:rPr>
        <w:t>а</w:t>
      </w:r>
      <w:r w:rsidR="00A67A25" w:rsidRPr="00FD06CD">
        <w:rPr>
          <w:rFonts w:ascii="Times New Roman" w:hAnsi="Times New Roman" w:cs="Times New Roman"/>
          <w:sz w:val="24"/>
          <w:szCs w:val="24"/>
        </w:rPr>
        <w:t>ния Мариинско-Посадского лесотехнического техникума, к 100-летию со дня рож</w:t>
      </w:r>
      <w:r w:rsidR="00C265E0">
        <w:rPr>
          <w:rFonts w:ascii="Times New Roman" w:hAnsi="Times New Roman" w:cs="Times New Roman"/>
          <w:sz w:val="24"/>
          <w:szCs w:val="24"/>
        </w:rPr>
        <w:t>дения В.Т. </w:t>
      </w:r>
      <w:proofErr w:type="spellStart"/>
      <w:r w:rsidR="00A67A25" w:rsidRPr="00FD06CD">
        <w:rPr>
          <w:rFonts w:ascii="Times New Roman" w:hAnsi="Times New Roman" w:cs="Times New Roman"/>
          <w:sz w:val="24"/>
          <w:szCs w:val="24"/>
        </w:rPr>
        <w:t>Долженко</w:t>
      </w:r>
      <w:proofErr w:type="spellEnd"/>
      <w:r w:rsidR="00A67A25" w:rsidRPr="00FD06CD">
        <w:rPr>
          <w:rFonts w:ascii="Times New Roman" w:hAnsi="Times New Roman" w:cs="Times New Roman"/>
          <w:sz w:val="24"/>
          <w:szCs w:val="24"/>
        </w:rPr>
        <w:t>, заслуженного врача Чу</w:t>
      </w:r>
      <w:r w:rsidR="00C265E0">
        <w:rPr>
          <w:rFonts w:ascii="Times New Roman" w:hAnsi="Times New Roman" w:cs="Times New Roman"/>
          <w:sz w:val="24"/>
          <w:szCs w:val="24"/>
        </w:rPr>
        <w:t xml:space="preserve">вашской АССР и др.). 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радиоэфире прозвучат </w:t>
      </w:r>
      <w:r w:rsidR="00A67A25" w:rsidRPr="00FD06CD">
        <w:rPr>
          <w:rFonts w:ascii="Times New Roman" w:hAnsi="Times New Roman" w:cs="Times New Roman"/>
          <w:sz w:val="24"/>
          <w:szCs w:val="24"/>
        </w:rPr>
        <w:t>5 радиопередач</w:t>
      </w:r>
      <w:r w:rsidRPr="00FD06CD">
        <w:rPr>
          <w:rFonts w:ascii="Times New Roman" w:hAnsi="Times New Roman" w:cs="Times New Roman"/>
          <w:sz w:val="24"/>
          <w:szCs w:val="24"/>
        </w:rPr>
        <w:t xml:space="preserve"> (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 110-летию со дня рождения П.Ф. Ермолаева,</w:t>
      </w:r>
      <w:r w:rsid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архивного д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к 125-летию</w:t>
      </w:r>
      <w:r w:rsid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М.С. 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Спиридонова, народного художника Чувашии и др.).</w:t>
      </w:r>
    </w:p>
    <w:p w:rsidR="00C265E0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Продолжится работа по подготовке 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</w:t>
      </w:r>
      <w:r w:rsid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r w:rsidRPr="00FD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научно-документального журнала «Исторический вестник», выход</w:t>
      </w:r>
      <w:r w:rsidR="0018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четвертого номера </w:t>
      </w:r>
      <w:r w:rsidRPr="00FD0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намечен на декабрь.</w:t>
      </w:r>
    </w:p>
    <w:p w:rsidR="00D15A66" w:rsidRPr="00FD06CD" w:rsidRDefault="00D15A66" w:rsidP="00066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использования документов будет организована работа по выявлению и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формационного материала для подготовки</w:t>
      </w:r>
      <w:r w:rsidR="00FD06CD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Календаря знаменательных и п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r w:rsidR="00330358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дат «</w:t>
      </w:r>
      <w:proofErr w:type="spellStart"/>
      <w:r w:rsidR="00330358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Султалак</w:t>
      </w:r>
      <w:proofErr w:type="spellEnd"/>
      <w:r w:rsidR="00330358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358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кенеки</w:t>
      </w:r>
      <w:proofErr w:type="spellEnd"/>
      <w:r w:rsidR="00330358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0358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(ответственный составитель БУ «Национальная библиотека Чувашской Ре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67A25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публики»)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5E0" w:rsidRDefault="00FD06CD" w:rsidP="000662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заключенных договоров с вузами и средне-специальными учебными з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ведениями</w:t>
      </w:r>
      <w:r w:rsidRPr="00FD0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A66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proofErr w:type="spellStart"/>
      <w:r w:rsidR="00D15A66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D15A66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организована производственная практика студе</w:t>
      </w:r>
      <w:r w:rsidR="00D15A66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15A66" w:rsidRPr="00FD0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265E0" w:rsidRDefault="00D15A66" w:rsidP="000662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</w:t>
      </w:r>
      <w:hyperlink r:id="rId7" w:history="1">
        <w:r w:rsidRP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</w:t>
        </w:r>
        <w:r w:rsid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 от 27 июля 2010 г. №</w:t>
        </w:r>
        <w:r w:rsidRP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210-Ф</w:t>
        </w:r>
        <w:r w:rsid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 «</w:t>
        </w:r>
        <w:r w:rsidRP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 орг</w:t>
        </w:r>
        <w:r w:rsidRP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P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низации предоставления государственных и муниципальных услуг</w:t>
        </w:r>
        <w:r w:rsid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C265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</w:t>
        </w:r>
        <w:r w:rsidRPr="00D15A6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</w:hyperlink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 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формационном взаимодействии между Отделением Пенсионного фонда Российской Ф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(государственным учреждением) по Чувашской Рес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-Чувашии и Мин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стерством культуры, по делам национальностей, информационной политики и архивн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дела Чувашской Республики от 24.05.2011 №09 будет осуществляться исполнение соц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ально-правовых запросов граждан и передача их Управлению</w:t>
      </w:r>
      <w:proofErr w:type="gramEnd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в </w:t>
      </w:r>
      <w:proofErr w:type="gramStart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 Чува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Республике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–Чувашии </w:t>
      </w:r>
      <w:r w:rsidR="0007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</w:p>
    <w:p w:rsidR="00D15A66" w:rsidRPr="00D15A66" w:rsidRDefault="00D15A66" w:rsidP="000662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Продолжится работа по информационному обеспечению граждан и организаций в соответствии с их запросами, а также предо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тавление архивных документов </w:t>
      </w:r>
      <w:r w:rsid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копий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в читальном з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ле.</w:t>
      </w:r>
    </w:p>
    <w:p w:rsidR="00D15A66" w:rsidRPr="00D15A66" w:rsidRDefault="00D15A66" w:rsidP="000662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Научно-техническая информация. Повышение квалификации кадров. Социальное развитие коллектива</w:t>
      </w:r>
    </w:p>
    <w:p w:rsidR="00C265E0" w:rsidRDefault="0001589E" w:rsidP="00C265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D570D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функционирования и развития сайта продолжится работа по его пополне</w:t>
      </w:r>
      <w:r w:rsidR="003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разнообразной информацией (</w:t>
      </w:r>
      <w:r w:rsidR="00D570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текущей деятельности, проводим</w:t>
      </w:r>
      <w:r w:rsidR="00303BE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</w:t>
      </w:r>
      <w:r w:rsidR="003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3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 и др.). Намечено со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proofErr w:type="spellStart"/>
      <w:r w:rsidR="003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баннерных</w:t>
      </w:r>
      <w:proofErr w:type="spellEnd"/>
      <w:r w:rsidR="0030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(к 70-летию Победы в 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чественной войне 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941-1945 г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литературы в Российской Федерации и Год</w:t>
      </w:r>
      <w:r w:rsidR="005228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 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в Чувашской Республике и др.). </w:t>
      </w:r>
      <w:proofErr w:type="gramStart"/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кроме новостных информаций намечено разместить</w:t>
      </w:r>
      <w:r w:rsidR="000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издание (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 участников </w:t>
      </w:r>
      <w:r w:rsidR="000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 1941-1945 г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51F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виртуальную выставку, посв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щенную </w:t>
      </w:r>
      <w:r w:rsidR="00F34B0F">
        <w:rPr>
          <w:rFonts w:ascii="Times New Roman" w:hAnsi="Times New Roman" w:cs="Times New Roman"/>
          <w:sz w:val="24"/>
          <w:szCs w:val="24"/>
        </w:rPr>
        <w:t xml:space="preserve">А.Н. Боголюбову, генерал-полковнику, участнику Гражданской и </w:t>
      </w:r>
      <w:r w:rsidR="00C265E0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F34B0F">
        <w:rPr>
          <w:rFonts w:ascii="Times New Roman" w:hAnsi="Times New Roman" w:cs="Times New Roman"/>
          <w:sz w:val="24"/>
          <w:szCs w:val="24"/>
        </w:rPr>
        <w:t>От</w:t>
      </w:r>
      <w:r w:rsidR="00F34B0F">
        <w:rPr>
          <w:rFonts w:ascii="Times New Roman" w:hAnsi="Times New Roman" w:cs="Times New Roman"/>
          <w:sz w:val="24"/>
          <w:szCs w:val="24"/>
        </w:rPr>
        <w:t>е</w:t>
      </w:r>
      <w:r w:rsidR="00F34B0F">
        <w:rPr>
          <w:rFonts w:ascii="Times New Roman" w:hAnsi="Times New Roman" w:cs="Times New Roman"/>
          <w:sz w:val="24"/>
          <w:szCs w:val="24"/>
        </w:rPr>
        <w:t>чественной войн, Герою Советского Союза, уроженцу г. Чебоксары</w:t>
      </w:r>
      <w:r w:rsidR="003E4E71">
        <w:rPr>
          <w:rFonts w:ascii="Times New Roman" w:hAnsi="Times New Roman" w:cs="Times New Roman"/>
          <w:sz w:val="24"/>
          <w:szCs w:val="24"/>
        </w:rPr>
        <w:t xml:space="preserve">; хронику Великой Отечественной войны 1941-1945 гг.; </w:t>
      </w:r>
      <w:r w:rsidR="00F24767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051FBA">
        <w:rPr>
          <w:rFonts w:ascii="Times New Roman" w:hAnsi="Times New Roman" w:cs="Times New Roman"/>
          <w:sz w:val="24"/>
          <w:szCs w:val="24"/>
        </w:rPr>
        <w:t>тематическ</w:t>
      </w:r>
      <w:r w:rsidR="003E4E71">
        <w:rPr>
          <w:rFonts w:ascii="Times New Roman" w:hAnsi="Times New Roman" w:cs="Times New Roman"/>
          <w:sz w:val="24"/>
          <w:szCs w:val="24"/>
        </w:rPr>
        <w:t>ий</w:t>
      </w:r>
      <w:r w:rsidR="00051FB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3E4E71">
        <w:rPr>
          <w:rFonts w:ascii="Times New Roman" w:hAnsi="Times New Roman" w:cs="Times New Roman"/>
          <w:sz w:val="24"/>
          <w:szCs w:val="24"/>
        </w:rPr>
        <w:t>ень</w:t>
      </w:r>
      <w:r w:rsidR="00F24767">
        <w:rPr>
          <w:rFonts w:ascii="Times New Roman" w:hAnsi="Times New Roman" w:cs="Times New Roman"/>
          <w:sz w:val="24"/>
          <w:szCs w:val="24"/>
        </w:rPr>
        <w:t xml:space="preserve"> архивных </w:t>
      </w:r>
      <w:r w:rsidR="00051FBA">
        <w:rPr>
          <w:rFonts w:ascii="Times New Roman" w:hAnsi="Times New Roman" w:cs="Times New Roman"/>
          <w:sz w:val="24"/>
          <w:szCs w:val="24"/>
        </w:rPr>
        <w:t>док</w:t>
      </w:r>
      <w:r w:rsidR="00051FBA">
        <w:rPr>
          <w:rFonts w:ascii="Times New Roman" w:hAnsi="Times New Roman" w:cs="Times New Roman"/>
          <w:sz w:val="24"/>
          <w:szCs w:val="24"/>
        </w:rPr>
        <w:t>у</w:t>
      </w:r>
      <w:r w:rsidR="00051FBA">
        <w:rPr>
          <w:rFonts w:ascii="Times New Roman" w:hAnsi="Times New Roman" w:cs="Times New Roman"/>
          <w:sz w:val="24"/>
          <w:szCs w:val="24"/>
        </w:rPr>
        <w:t>ментов</w:t>
      </w:r>
      <w:r w:rsidR="003E4E71">
        <w:rPr>
          <w:rFonts w:ascii="Times New Roman" w:hAnsi="Times New Roman" w:cs="Times New Roman"/>
          <w:sz w:val="24"/>
          <w:szCs w:val="24"/>
        </w:rPr>
        <w:t xml:space="preserve"> о К.В. Иванове, основоположнике чувашской литературы;</w:t>
      </w:r>
      <w:proofErr w:type="gramEnd"/>
      <w:r w:rsidR="003E4E71">
        <w:rPr>
          <w:rFonts w:ascii="Times New Roman" w:hAnsi="Times New Roman" w:cs="Times New Roman"/>
          <w:sz w:val="24"/>
          <w:szCs w:val="24"/>
        </w:rPr>
        <w:t xml:space="preserve"> виртуальные фотоал</w:t>
      </w:r>
      <w:r w:rsidR="003E4E71">
        <w:rPr>
          <w:rFonts w:ascii="Times New Roman" w:hAnsi="Times New Roman" w:cs="Times New Roman"/>
          <w:sz w:val="24"/>
          <w:szCs w:val="24"/>
        </w:rPr>
        <w:t>ь</w:t>
      </w:r>
      <w:r w:rsidR="003E4E71">
        <w:rPr>
          <w:rFonts w:ascii="Times New Roman" w:hAnsi="Times New Roman" w:cs="Times New Roman"/>
          <w:sz w:val="24"/>
          <w:szCs w:val="24"/>
        </w:rPr>
        <w:t>бомы о</w:t>
      </w:r>
      <w:r w:rsidR="0052289D">
        <w:rPr>
          <w:rFonts w:ascii="Times New Roman" w:hAnsi="Times New Roman" w:cs="Times New Roman"/>
          <w:sz w:val="24"/>
          <w:szCs w:val="24"/>
        </w:rPr>
        <w:t xml:space="preserve">б улицах </w:t>
      </w:r>
      <w:proofErr w:type="gramStart"/>
      <w:r w:rsidR="003E4E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E4E71">
        <w:rPr>
          <w:rFonts w:ascii="Times New Roman" w:hAnsi="Times New Roman" w:cs="Times New Roman"/>
          <w:sz w:val="24"/>
          <w:szCs w:val="24"/>
        </w:rPr>
        <w:t>. Чебоксары</w:t>
      </w:r>
      <w:r w:rsidR="0052289D">
        <w:rPr>
          <w:rFonts w:ascii="Times New Roman" w:hAnsi="Times New Roman" w:cs="Times New Roman"/>
          <w:sz w:val="24"/>
          <w:szCs w:val="24"/>
        </w:rPr>
        <w:t xml:space="preserve"> («Колорит городских улиц») и др.</w:t>
      </w:r>
      <w:r w:rsidR="00C265E0">
        <w:rPr>
          <w:rFonts w:ascii="Times New Roman" w:hAnsi="Times New Roman" w:cs="Times New Roman"/>
          <w:sz w:val="24"/>
          <w:szCs w:val="24"/>
        </w:rPr>
        <w:t xml:space="preserve"> </w:t>
      </w:r>
      <w:r w:rsidR="0052289D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посетителей </w:t>
      </w:r>
      <w:r w:rsidR="0052289D" w:rsidRPr="00D15A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52289D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</w:t>
      </w:r>
      <w:r w:rsidR="00F24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та/страницы должно составить 801</w:t>
      </w:r>
      <w:r w:rsidR="0052289D"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C265E0" w:rsidRDefault="00C7346D" w:rsidP="00C265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реализации постано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коллегии Минкультуры </w:t>
      </w:r>
      <w:r w:rsidRPr="00C7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Чувашии </w:t>
      </w:r>
      <w:r w:rsidRPr="00C734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28 ноября 2014 г. № 15 «О кадровой работе и мерах по совершенствованию кадровой политики в отра</w:t>
      </w:r>
      <w:r w:rsidRPr="00C734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C734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 культуры»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будет осуществляться кадровая политика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госистархива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5228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«эффективный контракт» намечена аттестация работников архива.</w:t>
      </w:r>
    </w:p>
    <w:p w:rsidR="00C265E0" w:rsidRDefault="007A0B32" w:rsidP="00C265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и совершенствованию профессионализма </w:t>
      </w:r>
      <w:r w:rsidR="000B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организова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отраслевой конкурс профессионального мастерства «Лучший архивист России – 2015/16», </w:t>
      </w:r>
      <w:r w:rsidR="000B5DC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участие молодежи на соискание специал</w:t>
      </w:r>
      <w:r w:rsidR="000B5D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B5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стипе</w:t>
      </w:r>
      <w:r w:rsidR="000B5D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5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 Главы Чувашской Республики для представителей молодежи и студентов за ос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обую творческую устремленность.</w:t>
      </w:r>
    </w:p>
    <w:p w:rsidR="00356A52" w:rsidRDefault="00AE1A88" w:rsidP="00C265E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Обмен опытом в сфере архивного дела с коллегами архивных учреждений Росси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ской Федерации будет осуществляться в ходе участия 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ботников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госистархива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научно-методического совета архивных учреждений Пр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волжского Федерального округа (г.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</w:t>
      </w:r>
      <w:r w:rsidRPr="00D15A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научно-практической конференции «Информационные технологии в архи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деле» на базе Государственного архива Пермского края (г. Пермь</w:t>
      </w:r>
      <w:r w:rsidR="0043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организатор </w:t>
      </w:r>
      <w:r w:rsidR="00C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5D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5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сархив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Межрегиональной научной конференции «Поколение победителей в текстах, г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лосах, зрительных об</w:t>
      </w:r>
      <w:r w:rsidR="00846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разах: 70-летию 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Победы в</w:t>
      </w:r>
      <w:proofErr w:type="gramEnd"/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Великой Отечественной войне посвящае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ся» (</w:t>
      </w:r>
      <w:r w:rsidR="004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</w:t>
      </w:r>
      <w:r w:rsidR="00356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Главное</w:t>
      </w:r>
      <w:r w:rsidR="00435D78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архивн</w:t>
      </w:r>
      <w:r w:rsidR="004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="00435D78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Московской области</w:t>
      </w:r>
      <w:proofErr w:type="gramStart"/>
      <w:r w:rsidR="004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640A" w:rsidRPr="004D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  <w:r w:rsidR="00435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6A52" w:rsidRDefault="0001589E" w:rsidP="00C265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повышению профессионализма специалистов </w:t>
      </w:r>
      <w:proofErr w:type="spellStart"/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</w:t>
      </w:r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ляться </w:t>
      </w: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планов</w:t>
      </w:r>
      <w:r w:rsidR="0052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</w:t>
      </w:r>
      <w:r w:rsidRPr="0001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архиву</w:t>
      </w:r>
      <w:r w:rsidR="0001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228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</w:t>
      </w:r>
      <w:r w:rsidR="0001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0B2" w:rsidRPr="00FD06CD">
        <w:rPr>
          <w:rFonts w:ascii="Times New Roman" w:eastAsia="Calibri" w:hAnsi="Times New Roman" w:cs="Times New Roman"/>
          <w:sz w:val="24"/>
          <w:szCs w:val="24"/>
        </w:rPr>
        <w:t xml:space="preserve">а также с привлечением справочно-информационного фонда </w:t>
      </w:r>
      <w:proofErr w:type="spellStart"/>
      <w:r w:rsidR="000110B2" w:rsidRPr="00FD06CD">
        <w:rPr>
          <w:rFonts w:ascii="Times New Roman" w:eastAsia="Calibri" w:hAnsi="Times New Roman" w:cs="Times New Roman"/>
          <w:sz w:val="24"/>
          <w:szCs w:val="24"/>
        </w:rPr>
        <w:t>госистархива</w:t>
      </w:r>
      <w:proofErr w:type="spellEnd"/>
      <w:r w:rsidR="000110B2" w:rsidRPr="00FD06CD">
        <w:rPr>
          <w:rFonts w:ascii="Times New Roman" w:eastAsia="Calibri" w:hAnsi="Times New Roman" w:cs="Times New Roman"/>
          <w:sz w:val="24"/>
          <w:szCs w:val="24"/>
        </w:rPr>
        <w:t xml:space="preserve"> и информацио</w:t>
      </w:r>
      <w:r w:rsidR="000110B2" w:rsidRPr="00FD06CD">
        <w:rPr>
          <w:rFonts w:ascii="Times New Roman" w:eastAsia="Calibri" w:hAnsi="Times New Roman" w:cs="Times New Roman"/>
          <w:sz w:val="24"/>
          <w:szCs w:val="24"/>
        </w:rPr>
        <w:t>н</w:t>
      </w:r>
      <w:r w:rsidR="000110B2" w:rsidRPr="00FD06CD">
        <w:rPr>
          <w:rFonts w:ascii="Times New Roman" w:eastAsia="Calibri" w:hAnsi="Times New Roman" w:cs="Times New Roman"/>
          <w:sz w:val="24"/>
          <w:szCs w:val="24"/>
        </w:rPr>
        <w:t>но-справочной системы архивной отрасли</w:t>
      </w:r>
      <w:r w:rsidR="000110B2">
        <w:rPr>
          <w:rFonts w:ascii="Times New Roman" w:eastAsia="Calibri" w:hAnsi="Times New Roman" w:cs="Times New Roman"/>
          <w:sz w:val="24"/>
          <w:szCs w:val="24"/>
        </w:rPr>
        <w:t xml:space="preserve"> «Кодекс»</w:t>
      </w:r>
      <w:r w:rsidR="000110B2" w:rsidRPr="00FD0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A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10B2" w:rsidRPr="00FD06CD">
        <w:rPr>
          <w:rFonts w:ascii="Times New Roman" w:eastAsia="Calibri" w:hAnsi="Times New Roman" w:cs="Times New Roman"/>
          <w:sz w:val="24"/>
          <w:szCs w:val="24"/>
        </w:rPr>
        <w:t xml:space="preserve"> официальной базы данных Федерального архивного агентства</w:t>
      </w:r>
      <w:r w:rsidR="000110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1A88">
        <w:rPr>
          <w:rFonts w:ascii="Times New Roman" w:eastAsia="Calibri" w:hAnsi="Times New Roman" w:cs="Times New Roman"/>
          <w:sz w:val="24"/>
          <w:szCs w:val="24"/>
        </w:rPr>
        <w:t xml:space="preserve">функционирующей </w:t>
      </w:r>
      <w:r w:rsidR="000110B2">
        <w:rPr>
          <w:rFonts w:ascii="Times New Roman" w:eastAsia="Calibri" w:hAnsi="Times New Roman" w:cs="Times New Roman"/>
          <w:sz w:val="24"/>
          <w:szCs w:val="24"/>
        </w:rPr>
        <w:t>во всех структурных по</w:t>
      </w:r>
      <w:r w:rsidR="000110B2">
        <w:rPr>
          <w:rFonts w:ascii="Times New Roman" w:eastAsia="Calibri" w:hAnsi="Times New Roman" w:cs="Times New Roman"/>
          <w:sz w:val="24"/>
          <w:szCs w:val="24"/>
        </w:rPr>
        <w:t>д</w:t>
      </w:r>
      <w:r w:rsidR="000110B2">
        <w:rPr>
          <w:rFonts w:ascii="Times New Roman" w:eastAsia="Calibri" w:hAnsi="Times New Roman" w:cs="Times New Roman"/>
          <w:sz w:val="24"/>
          <w:szCs w:val="24"/>
        </w:rPr>
        <w:t>разделениях</w:t>
      </w:r>
      <w:r w:rsidR="000110B2" w:rsidRPr="00FD06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A52" w:rsidRDefault="00F24767" w:rsidP="00C265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2012–2014 гг.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госистархива</w:t>
      </w:r>
      <w:proofErr w:type="spellEnd"/>
      <w:r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68F4" w:rsidRP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борники док</w:t>
      </w:r>
      <w:r w:rsidR="00C868F4" w:rsidRP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68F4" w:rsidRP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r w:rsidR="00BD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68F4" w:rsidRP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C868F4" w:rsidRP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</w:t>
      </w:r>
      <w:r w:rsidR="00BD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архивные справочники</w:t>
      </w:r>
      <w:r w:rsidR="00C86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примут </w:t>
      </w:r>
      <w:r w:rsidR="0084640A"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отраслевом конку</w:t>
      </w:r>
      <w:r w:rsidR="0084640A"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640A" w:rsidRPr="0084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научных работ в области архивоведения, документоведения и археографии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Росархивом.</w:t>
      </w:r>
      <w:proofErr w:type="spellEnd"/>
    </w:p>
    <w:p w:rsidR="00912C2C" w:rsidRPr="00356A52" w:rsidRDefault="00513B1D" w:rsidP="00356A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пропаганды здорового образа жизни в коллективе б</w:t>
      </w:r>
      <w:r w:rsid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проводиться фи</w:t>
      </w:r>
      <w:r w:rsid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здоровительные и спортивные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sectPr w:rsidR="00912C2C" w:rsidRPr="00356A52" w:rsidSect="00182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E0" w:rsidRDefault="00C265E0" w:rsidP="001823D8">
      <w:pPr>
        <w:spacing w:after="0" w:line="240" w:lineRule="auto"/>
      </w:pPr>
      <w:r>
        <w:separator/>
      </w:r>
    </w:p>
  </w:endnote>
  <w:endnote w:type="continuationSeparator" w:id="0">
    <w:p w:rsidR="00C265E0" w:rsidRDefault="00C265E0" w:rsidP="0018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0" w:rsidRDefault="00C265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0" w:rsidRDefault="00C265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0" w:rsidRDefault="00C265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E0" w:rsidRDefault="00C265E0" w:rsidP="001823D8">
      <w:pPr>
        <w:spacing w:after="0" w:line="240" w:lineRule="auto"/>
      </w:pPr>
      <w:r>
        <w:separator/>
      </w:r>
    </w:p>
  </w:footnote>
  <w:footnote w:type="continuationSeparator" w:id="0">
    <w:p w:rsidR="00C265E0" w:rsidRDefault="00C265E0" w:rsidP="0018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0" w:rsidRDefault="00C265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311793"/>
      <w:docPartObj>
        <w:docPartGallery w:val="Page Numbers (Top of Page)"/>
        <w:docPartUnique/>
      </w:docPartObj>
    </w:sdtPr>
    <w:sdtContent>
      <w:p w:rsidR="00C265E0" w:rsidRDefault="00C265E0">
        <w:pPr>
          <w:pStyle w:val="a5"/>
          <w:jc w:val="center"/>
        </w:pPr>
        <w:fldSimple w:instr="PAGE   \* MERGEFORMAT">
          <w:r w:rsidR="00356A52">
            <w:rPr>
              <w:noProof/>
            </w:rPr>
            <w:t>2</w:t>
          </w:r>
        </w:fldSimple>
      </w:p>
    </w:sdtContent>
  </w:sdt>
  <w:p w:rsidR="00C265E0" w:rsidRDefault="00C265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E0" w:rsidRDefault="00C265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66"/>
    <w:rsid w:val="000110B2"/>
    <w:rsid w:val="0001589E"/>
    <w:rsid w:val="00025CAB"/>
    <w:rsid w:val="00036711"/>
    <w:rsid w:val="0004471D"/>
    <w:rsid w:val="00051FBA"/>
    <w:rsid w:val="0006627E"/>
    <w:rsid w:val="00067EF2"/>
    <w:rsid w:val="000702C8"/>
    <w:rsid w:val="00081A6C"/>
    <w:rsid w:val="0008226F"/>
    <w:rsid w:val="000B5DCC"/>
    <w:rsid w:val="000C4E56"/>
    <w:rsid w:val="000D7C49"/>
    <w:rsid w:val="000F22AB"/>
    <w:rsid w:val="00102A7E"/>
    <w:rsid w:val="00102F23"/>
    <w:rsid w:val="00116505"/>
    <w:rsid w:val="001240D2"/>
    <w:rsid w:val="00135614"/>
    <w:rsid w:val="001568ED"/>
    <w:rsid w:val="0017237D"/>
    <w:rsid w:val="001823D8"/>
    <w:rsid w:val="001837E9"/>
    <w:rsid w:val="00186B66"/>
    <w:rsid w:val="001879D5"/>
    <w:rsid w:val="001C7DA0"/>
    <w:rsid w:val="0020379F"/>
    <w:rsid w:val="002048C3"/>
    <w:rsid w:val="002053A4"/>
    <w:rsid w:val="00205FF1"/>
    <w:rsid w:val="0023616B"/>
    <w:rsid w:val="002479BA"/>
    <w:rsid w:val="00257BA1"/>
    <w:rsid w:val="00257F23"/>
    <w:rsid w:val="002614A2"/>
    <w:rsid w:val="002762DC"/>
    <w:rsid w:val="00290A01"/>
    <w:rsid w:val="0029121D"/>
    <w:rsid w:val="00295A01"/>
    <w:rsid w:val="002B492C"/>
    <w:rsid w:val="002B779C"/>
    <w:rsid w:val="002C5A78"/>
    <w:rsid w:val="002E575D"/>
    <w:rsid w:val="00303BE8"/>
    <w:rsid w:val="00330358"/>
    <w:rsid w:val="003322EF"/>
    <w:rsid w:val="003365E3"/>
    <w:rsid w:val="003500FC"/>
    <w:rsid w:val="00356A52"/>
    <w:rsid w:val="00380EF3"/>
    <w:rsid w:val="00397C2C"/>
    <w:rsid w:val="003B1685"/>
    <w:rsid w:val="003C3DF7"/>
    <w:rsid w:val="003C4BD3"/>
    <w:rsid w:val="003D60B9"/>
    <w:rsid w:val="003D62FD"/>
    <w:rsid w:val="003E4DB7"/>
    <w:rsid w:val="003E4E71"/>
    <w:rsid w:val="003E53F0"/>
    <w:rsid w:val="003F13E6"/>
    <w:rsid w:val="003F5367"/>
    <w:rsid w:val="004023B7"/>
    <w:rsid w:val="00424F27"/>
    <w:rsid w:val="004275C7"/>
    <w:rsid w:val="00435D78"/>
    <w:rsid w:val="0048504B"/>
    <w:rsid w:val="00490486"/>
    <w:rsid w:val="00495962"/>
    <w:rsid w:val="00495BD3"/>
    <w:rsid w:val="0049729C"/>
    <w:rsid w:val="004B5087"/>
    <w:rsid w:val="004B5EBC"/>
    <w:rsid w:val="004C7589"/>
    <w:rsid w:val="004D7B65"/>
    <w:rsid w:val="004E7DD9"/>
    <w:rsid w:val="0050426F"/>
    <w:rsid w:val="005045C6"/>
    <w:rsid w:val="00513B1D"/>
    <w:rsid w:val="00516BDD"/>
    <w:rsid w:val="0052289D"/>
    <w:rsid w:val="0053170B"/>
    <w:rsid w:val="005362BD"/>
    <w:rsid w:val="005374F0"/>
    <w:rsid w:val="00541CA9"/>
    <w:rsid w:val="00552FAB"/>
    <w:rsid w:val="00560AB4"/>
    <w:rsid w:val="00563487"/>
    <w:rsid w:val="00567407"/>
    <w:rsid w:val="00573E7A"/>
    <w:rsid w:val="00585705"/>
    <w:rsid w:val="005A2A7A"/>
    <w:rsid w:val="005C55C9"/>
    <w:rsid w:val="005C5B3F"/>
    <w:rsid w:val="005E3E4D"/>
    <w:rsid w:val="005E69A9"/>
    <w:rsid w:val="005F2A4D"/>
    <w:rsid w:val="005F59EA"/>
    <w:rsid w:val="00605B2B"/>
    <w:rsid w:val="006252EF"/>
    <w:rsid w:val="0063490F"/>
    <w:rsid w:val="00643D5A"/>
    <w:rsid w:val="00653DFA"/>
    <w:rsid w:val="00656164"/>
    <w:rsid w:val="00665B1D"/>
    <w:rsid w:val="0067451C"/>
    <w:rsid w:val="00680F58"/>
    <w:rsid w:val="00683AD7"/>
    <w:rsid w:val="006A4205"/>
    <w:rsid w:val="006D2E26"/>
    <w:rsid w:val="006E3D56"/>
    <w:rsid w:val="006F494E"/>
    <w:rsid w:val="0071197C"/>
    <w:rsid w:val="007322F1"/>
    <w:rsid w:val="00741068"/>
    <w:rsid w:val="00780528"/>
    <w:rsid w:val="007A0B32"/>
    <w:rsid w:val="007A1C54"/>
    <w:rsid w:val="007C65EB"/>
    <w:rsid w:val="007D3A21"/>
    <w:rsid w:val="007F27A6"/>
    <w:rsid w:val="007F5397"/>
    <w:rsid w:val="007F7E06"/>
    <w:rsid w:val="0080269C"/>
    <w:rsid w:val="00810E4C"/>
    <w:rsid w:val="00815BAA"/>
    <w:rsid w:val="0082612C"/>
    <w:rsid w:val="008430DA"/>
    <w:rsid w:val="0084640A"/>
    <w:rsid w:val="008B221A"/>
    <w:rsid w:val="008C0911"/>
    <w:rsid w:val="008E3420"/>
    <w:rsid w:val="008E62D2"/>
    <w:rsid w:val="00912C2C"/>
    <w:rsid w:val="0092073C"/>
    <w:rsid w:val="00936DDF"/>
    <w:rsid w:val="00940051"/>
    <w:rsid w:val="00946E3A"/>
    <w:rsid w:val="009542F3"/>
    <w:rsid w:val="00966D8F"/>
    <w:rsid w:val="009733E8"/>
    <w:rsid w:val="00994084"/>
    <w:rsid w:val="009A0EF7"/>
    <w:rsid w:val="009D5B23"/>
    <w:rsid w:val="009E264D"/>
    <w:rsid w:val="00A119F7"/>
    <w:rsid w:val="00A124B9"/>
    <w:rsid w:val="00A13371"/>
    <w:rsid w:val="00A15716"/>
    <w:rsid w:val="00A20E81"/>
    <w:rsid w:val="00A67A25"/>
    <w:rsid w:val="00A74161"/>
    <w:rsid w:val="00A96DB7"/>
    <w:rsid w:val="00AA121F"/>
    <w:rsid w:val="00AB7E30"/>
    <w:rsid w:val="00AD0D41"/>
    <w:rsid w:val="00AE1A88"/>
    <w:rsid w:val="00AF0B36"/>
    <w:rsid w:val="00B41D7F"/>
    <w:rsid w:val="00B41F7B"/>
    <w:rsid w:val="00B5044F"/>
    <w:rsid w:val="00B6635F"/>
    <w:rsid w:val="00B95C1B"/>
    <w:rsid w:val="00BD56DF"/>
    <w:rsid w:val="00BE0291"/>
    <w:rsid w:val="00BE0779"/>
    <w:rsid w:val="00BE2482"/>
    <w:rsid w:val="00BF5828"/>
    <w:rsid w:val="00C11602"/>
    <w:rsid w:val="00C265E0"/>
    <w:rsid w:val="00C7346D"/>
    <w:rsid w:val="00C868F4"/>
    <w:rsid w:val="00C87A83"/>
    <w:rsid w:val="00C9514E"/>
    <w:rsid w:val="00C97D7F"/>
    <w:rsid w:val="00CA0229"/>
    <w:rsid w:val="00CC5A7C"/>
    <w:rsid w:val="00CE0C4F"/>
    <w:rsid w:val="00CE6AA7"/>
    <w:rsid w:val="00D0380A"/>
    <w:rsid w:val="00D15A66"/>
    <w:rsid w:val="00D509A5"/>
    <w:rsid w:val="00D5200B"/>
    <w:rsid w:val="00D570DB"/>
    <w:rsid w:val="00D700D7"/>
    <w:rsid w:val="00D81621"/>
    <w:rsid w:val="00DA2B5B"/>
    <w:rsid w:val="00DA4A1E"/>
    <w:rsid w:val="00DA5ED2"/>
    <w:rsid w:val="00DD5950"/>
    <w:rsid w:val="00DF5E5E"/>
    <w:rsid w:val="00E01F30"/>
    <w:rsid w:val="00E06DD4"/>
    <w:rsid w:val="00E54833"/>
    <w:rsid w:val="00E65315"/>
    <w:rsid w:val="00E84B5E"/>
    <w:rsid w:val="00E87DFB"/>
    <w:rsid w:val="00E977C1"/>
    <w:rsid w:val="00EB5087"/>
    <w:rsid w:val="00EC4D77"/>
    <w:rsid w:val="00F00BB9"/>
    <w:rsid w:val="00F16383"/>
    <w:rsid w:val="00F24767"/>
    <w:rsid w:val="00F34B0F"/>
    <w:rsid w:val="00F57E6A"/>
    <w:rsid w:val="00F6037D"/>
    <w:rsid w:val="00F603E8"/>
    <w:rsid w:val="00F7593A"/>
    <w:rsid w:val="00FC66A3"/>
    <w:rsid w:val="00FC6D7F"/>
    <w:rsid w:val="00FD06CD"/>
    <w:rsid w:val="00FD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5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5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5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589E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D8"/>
  </w:style>
  <w:style w:type="paragraph" w:styleId="a7">
    <w:name w:val="footer"/>
    <w:basedOn w:val="a"/>
    <w:link w:val="a8"/>
    <w:uiPriority w:val="99"/>
    <w:unhideWhenUsed/>
    <w:rsid w:val="0018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3D8"/>
  </w:style>
  <w:style w:type="paragraph" w:styleId="a9">
    <w:name w:val="Balloon Text"/>
    <w:basedOn w:val="a"/>
    <w:link w:val="aa"/>
    <w:uiPriority w:val="99"/>
    <w:semiHidden/>
    <w:unhideWhenUsed/>
    <w:rsid w:val="00F2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59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5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58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589E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D8"/>
  </w:style>
  <w:style w:type="paragraph" w:styleId="a7">
    <w:name w:val="footer"/>
    <w:basedOn w:val="a"/>
    <w:link w:val="a8"/>
    <w:uiPriority w:val="99"/>
    <w:unhideWhenUsed/>
    <w:rsid w:val="0018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3D8"/>
  </w:style>
  <w:style w:type="paragraph" w:styleId="a9">
    <w:name w:val="Balloon Text"/>
    <w:basedOn w:val="a"/>
    <w:link w:val="aa"/>
    <w:uiPriority w:val="99"/>
    <w:semiHidden/>
    <w:unhideWhenUsed/>
    <w:rsid w:val="00F2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7A77-FB03-436C-91C6-07D1FEAA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2014-12-10T11:05:00Z</cp:lastPrinted>
  <dcterms:created xsi:type="dcterms:W3CDTF">2015-06-26T11:56:00Z</dcterms:created>
  <dcterms:modified xsi:type="dcterms:W3CDTF">2015-08-10T05:45:00Z</dcterms:modified>
</cp:coreProperties>
</file>